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 w:rsidR="00C6754F"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D70E58" w:rsidRPr="009568C1" w:rsidRDefault="00D70E58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 w:rsidR="00C6754F"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Nombre de la Asignatura:       </w:t>
            </w:r>
            <w:r w:rsidR="008D0DEB">
              <w:rPr>
                <w:b/>
                <w:sz w:val="24"/>
              </w:rPr>
              <w:t xml:space="preserve">ORIENTACIÓN PARA LA VIDA II       </w:t>
            </w:r>
            <w:r w:rsidRPr="00EA31A1">
              <w:rPr>
                <w:b/>
                <w:sz w:val="24"/>
              </w:rPr>
              <w:t>Docente:</w:t>
            </w:r>
            <w:r w:rsidR="008D0DEB">
              <w:rPr>
                <w:b/>
                <w:sz w:val="24"/>
              </w:rPr>
              <w:t xml:space="preserve"> Martha Angélica Domínguez Peña</w:t>
            </w:r>
          </w:p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>Fecha actual:</w:t>
            </w:r>
            <w:r w:rsidR="008D0DEB">
              <w:rPr>
                <w:b/>
                <w:sz w:val="24"/>
              </w:rPr>
              <w:t>15 de Noviembre 2017</w:t>
            </w:r>
            <w:r w:rsidRPr="00EA31A1">
              <w:rPr>
                <w:b/>
                <w:sz w:val="24"/>
              </w:rPr>
              <w:t xml:space="preserve">                                                                       </w:t>
            </w:r>
            <w:r w:rsidR="008D0DEB">
              <w:rPr>
                <w:b/>
                <w:sz w:val="24"/>
              </w:rPr>
              <w:t xml:space="preserve">              </w:t>
            </w:r>
            <w:r w:rsidRPr="00EA31A1">
              <w:rPr>
                <w:b/>
                <w:sz w:val="24"/>
              </w:rPr>
              <w:t xml:space="preserve"> C.C.T.</w:t>
            </w:r>
            <w:r w:rsidR="008D0DEB">
              <w:rPr>
                <w:b/>
                <w:sz w:val="24"/>
              </w:rPr>
              <w:t>15ECT0033Z</w:t>
            </w:r>
          </w:p>
          <w:p w:rsidR="00D70E58" w:rsidRPr="00D70E58" w:rsidRDefault="00281ACF" w:rsidP="00281ACF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57343A">
              <w:rPr>
                <w:b/>
                <w:sz w:val="24"/>
              </w:rPr>
              <w:t xml:space="preserve"> Octubre </w:t>
            </w:r>
          </w:p>
        </w:tc>
      </w:tr>
      <w:tr w:rsidR="00D70E58" w:rsidRPr="00D70E58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EA31A1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EA31A1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D70E58" w:rsidRPr="00D70E58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D70E58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</w:t>
            </w:r>
            <w:r w:rsidR="004020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semanal, quincenal)</w:t>
            </w:r>
            <w:r w:rsidR="00D70E58"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8D0DEB">
        <w:trPr>
          <w:trHeight w:val="585"/>
        </w:trPr>
        <w:tc>
          <w:tcPr>
            <w:tcW w:w="1685" w:type="pct"/>
            <w:hideMark/>
          </w:tcPr>
          <w:p w:rsidR="00734E29" w:rsidRPr="00D70E58" w:rsidRDefault="00734E29" w:rsidP="00734E29">
            <w:pPr>
              <w:tabs>
                <w:tab w:val="left" w:pos="1335"/>
              </w:tabs>
              <w:jc w:val="both"/>
            </w:pPr>
            <w:r>
              <w:t>Distingue y explica la importancia de emplear la metacognición como una habilidad que le permitirá mejorar su aprendizaje.</w:t>
            </w:r>
          </w:p>
          <w:p w:rsidR="00D70E58" w:rsidRPr="00D70E58" w:rsidRDefault="00D70E58" w:rsidP="00734E29">
            <w:pPr>
              <w:tabs>
                <w:tab w:val="left" w:pos="1335"/>
              </w:tabs>
              <w:spacing w:after="160" w:line="259" w:lineRule="auto"/>
              <w:jc w:val="both"/>
            </w:pPr>
          </w:p>
        </w:tc>
        <w:tc>
          <w:tcPr>
            <w:tcW w:w="1827" w:type="pct"/>
            <w:hideMark/>
          </w:tcPr>
          <w:p w:rsidR="00D70E58" w:rsidRPr="00D70E58" w:rsidRDefault="00734E29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>1.1. Metacognición 1.1.1 Definición 1.1.2 Acepciones 1.1.2.1 Metacognición como producto 1.2 Estrategias meta cognitivas 1.2.1 Establecimiento de metas y planificación de la tarea 1.2.2 Monitoreo 1.2.3 Evaluación de resultados</w:t>
            </w:r>
          </w:p>
        </w:tc>
        <w:tc>
          <w:tcPr>
            <w:tcW w:w="740" w:type="pct"/>
            <w:hideMark/>
          </w:tcPr>
          <w:p w:rsidR="00D70E58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CUADRO COMPARATIVO REALIZADO EN EQUIPO</w:t>
            </w:r>
          </w:p>
        </w:tc>
        <w:tc>
          <w:tcPr>
            <w:tcW w:w="748" w:type="pct"/>
            <w:hideMark/>
          </w:tcPr>
          <w:p w:rsidR="00D70E58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6 DE OCTUBRE 2017 Y 13 DE OCTUBRE 2017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734E29" w:rsidRDefault="00D70E58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 w:rsidRPr="00D70E58">
              <w:t>(Básicas)</w:t>
            </w:r>
            <w:r w:rsidR="00DD5A4B">
              <w:t xml:space="preserve"> </w:t>
            </w:r>
            <w:r w:rsidR="00734E29">
              <w:t xml:space="preserve">Considera la metacognición como un proceso de reflexión sobre la manera en que aprende. </w:t>
            </w:r>
          </w:p>
          <w:p w:rsidR="00D70E58" w:rsidRPr="00D70E58" w:rsidRDefault="00734E29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>Reflexiona sobre las estrategias meta cognitivas que utiliza en la ejecución de una tarea.</w:t>
            </w:r>
          </w:p>
        </w:tc>
        <w:tc>
          <w:tcPr>
            <w:tcW w:w="1827" w:type="pct"/>
            <w:hideMark/>
          </w:tcPr>
          <w:p w:rsidR="00D70E58" w:rsidRPr="00D70E58" w:rsidRDefault="00734E29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>2 Estrategias meta cognitivas 1.2.1 Establecimiento de metas y planificación de la tarea 1.2.2 Monitoreo 1.2.3 Evaluación de resultados</w:t>
            </w:r>
          </w:p>
        </w:tc>
        <w:tc>
          <w:tcPr>
            <w:tcW w:w="740" w:type="pct"/>
            <w:hideMark/>
          </w:tcPr>
          <w:p w:rsidR="00D70E58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REFLEXIÓN SOBRE MIS ESTRATEGIAS METACOGNITIVAS</w:t>
            </w:r>
          </w:p>
        </w:tc>
        <w:tc>
          <w:tcPr>
            <w:tcW w:w="748" w:type="pct"/>
            <w:hideMark/>
          </w:tcPr>
          <w:p w:rsid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20-0CTUBRE-2017</w:t>
            </w:r>
          </w:p>
          <w:p w:rsidR="00734E29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27 DE OCTUBRE 2017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 w:rsidRPr="00D70E58">
              <w:lastRenderedPageBreak/>
              <w:t>(Extendidas)</w:t>
            </w:r>
            <w:r w:rsidR="00DD5A4B">
              <w:t xml:space="preserve"> </w:t>
            </w:r>
            <w:r w:rsidR="00734E29">
              <w:t>Compara las definiciones de metacognición manejadas por diferentes autores para entender el término. Diferencia la metacognición como producto y como proceso para percatarse de los factores que le facilitan el aprendizaje</w:t>
            </w:r>
          </w:p>
        </w:tc>
        <w:tc>
          <w:tcPr>
            <w:tcW w:w="1827" w:type="pct"/>
            <w:hideMark/>
          </w:tcPr>
          <w:p w:rsidR="00D70E58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Metacognición como proceso 1.1.3 Implicaciones 1.1.3.1 Conocimiento 1.1.3.2 Control 1.1.4 Importancia de las preguntas meta cognitivas</w:t>
            </w: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 w:rsidRPr="00D70E58">
              <w:t>(Básicas)</w:t>
            </w:r>
            <w:r w:rsidR="00734E29">
              <w:t xml:space="preserve"> </w:t>
            </w:r>
          </w:p>
        </w:tc>
        <w:tc>
          <w:tcPr>
            <w:tcW w:w="1827" w:type="pct"/>
            <w:hideMark/>
          </w:tcPr>
          <w:p w:rsidR="00D70E58" w:rsidRPr="00D70E58" w:rsidRDefault="00734E29" w:rsidP="00734E29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 xml:space="preserve"> Comunicación interpersonal efectiva y habilidades en la resolución de conflictos</w:t>
            </w: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734E29">
        <w:trPr>
          <w:trHeight w:val="58"/>
        </w:trPr>
        <w:tc>
          <w:tcPr>
            <w:tcW w:w="1685" w:type="pct"/>
            <w:hideMark/>
          </w:tcPr>
          <w:p w:rsidR="00D70E58" w:rsidRPr="00D70E58" w:rsidRDefault="00D70E58" w:rsidP="00734E29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  <w:r w:rsidR="00734E29">
              <w:t xml:space="preserve"> </w:t>
            </w:r>
          </w:p>
        </w:tc>
        <w:tc>
          <w:tcPr>
            <w:tcW w:w="1827" w:type="pct"/>
            <w:hideMark/>
          </w:tcPr>
          <w:p w:rsidR="00D70E58" w:rsidRPr="00D70E58" w:rsidRDefault="00734E29" w:rsidP="00D70E58">
            <w:pPr>
              <w:tabs>
                <w:tab w:val="left" w:pos="1335"/>
              </w:tabs>
              <w:spacing w:after="160" w:line="259" w:lineRule="auto"/>
            </w:pPr>
            <w:r>
              <w:t>Toma de decisiones responsable</w:t>
            </w: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D70E58" w:rsidRPr="00D70E58" w:rsidRDefault="0057343A" w:rsidP="00D70E58">
            <w:pPr>
              <w:tabs>
                <w:tab w:val="left" w:pos="1335"/>
              </w:tabs>
              <w:spacing w:after="160" w:line="259" w:lineRule="auto"/>
            </w:pPr>
            <w:r>
              <w:t>Lista de cotejo</w:t>
            </w:r>
          </w:p>
        </w:tc>
        <w:tc>
          <w:tcPr>
            <w:tcW w:w="740" w:type="pct"/>
            <w:hideMark/>
          </w:tcPr>
          <w:p w:rsidR="00D70E58" w:rsidRPr="00D70E58" w:rsidRDefault="0057343A" w:rsidP="00D70E58">
            <w:pPr>
              <w:tabs>
                <w:tab w:val="left" w:pos="1335"/>
              </w:tabs>
              <w:spacing w:after="160" w:line="259" w:lineRule="auto"/>
            </w:pPr>
            <w:r>
              <w:t>Cuadro comparativo</w:t>
            </w: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D70E58" w:rsidRPr="00402031" w:rsidRDefault="00D70E58" w:rsidP="00402031">
      <w:pPr>
        <w:pStyle w:val="Sinespaciado"/>
        <w:rPr>
          <w:sz w:val="20"/>
        </w:rPr>
      </w:pPr>
    </w:p>
    <w:p w:rsidR="000145E3" w:rsidRPr="00402031" w:rsidRDefault="000145E3" w:rsidP="00402031">
      <w:pPr>
        <w:pStyle w:val="Sinespaciado"/>
        <w:rPr>
          <w:sz w:val="20"/>
        </w:rPr>
      </w:pPr>
    </w:p>
    <w:p w:rsidR="00281ACF" w:rsidRPr="00402031" w:rsidRDefault="00281ACF" w:rsidP="00402031">
      <w:pPr>
        <w:pStyle w:val="Sinespaciado"/>
        <w:rPr>
          <w:sz w:val="20"/>
        </w:rPr>
      </w:pPr>
    </w:p>
    <w:tbl>
      <w:tblPr>
        <w:tblStyle w:val="Tablaconcuadrcula"/>
        <w:tblpPr w:leftFromText="141" w:rightFromText="141" w:vertAnchor="page" w:horzAnchor="margin" w:tblpY="1846"/>
        <w:tblW w:w="5000" w:type="pct"/>
        <w:tblLook w:val="0420" w:firstRow="1" w:lastRow="0" w:firstColumn="0" w:lastColumn="0" w:noHBand="0" w:noVBand="1"/>
      </w:tblPr>
      <w:tblGrid>
        <w:gridCol w:w="3546"/>
        <w:gridCol w:w="1588"/>
        <w:gridCol w:w="1367"/>
        <w:gridCol w:w="1297"/>
        <w:gridCol w:w="1315"/>
        <w:gridCol w:w="1346"/>
        <w:gridCol w:w="1014"/>
        <w:gridCol w:w="1523"/>
      </w:tblGrid>
      <w:tr w:rsidR="00281ACF" w:rsidRPr="000713F5" w:rsidTr="00281ACF">
        <w:trPr>
          <w:trHeight w:val="584"/>
        </w:trPr>
        <w:tc>
          <w:tcPr>
            <w:tcW w:w="5000" w:type="pct"/>
            <w:gridSpan w:val="8"/>
            <w:hideMark/>
          </w:tcPr>
          <w:p w:rsidR="00281ACF" w:rsidRPr="000713F5" w:rsidRDefault="00281AC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 xml:space="preserve">Definición de la Agenda de Temas Estratégicos de </w:t>
            </w:r>
            <w:r w:rsidR="00734E29">
              <w:rPr>
                <w:b/>
                <w:sz w:val="30"/>
                <w:szCs w:val="30"/>
              </w:rPr>
              <w:t>SEGUNDO AÑO TERCER SEMESTRE INFORMÁTICA Y MECATRÓNICA</w:t>
            </w:r>
            <w:r w:rsidRPr="000713F5">
              <w:rPr>
                <w:b/>
                <w:sz w:val="30"/>
                <w:szCs w:val="30"/>
              </w:rPr>
              <w:t>.</w:t>
            </w:r>
          </w:p>
          <w:p w:rsidR="00281ACF" w:rsidRPr="000713F5" w:rsidRDefault="00C6754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 w:rsidRPr="00E9019F">
              <w:rPr>
                <w:b/>
              </w:rPr>
              <w:t>Hoja</w:t>
            </w:r>
            <w:r>
              <w:t xml:space="preserve"> </w:t>
            </w:r>
            <w:r>
              <w:rPr>
                <w:b/>
              </w:rPr>
              <w:t>1/5</w:t>
            </w:r>
          </w:p>
        </w:tc>
      </w:tr>
      <w:tr w:rsidR="00281ACF" w:rsidRPr="000713F5" w:rsidTr="00281ACF">
        <w:trPr>
          <w:trHeight w:val="403"/>
        </w:trPr>
        <w:tc>
          <w:tcPr>
            <w:tcW w:w="5000" w:type="pct"/>
            <w:gridSpan w:val="8"/>
            <w:vAlign w:val="center"/>
            <w:hideMark/>
          </w:tcPr>
          <w:p w:rsidR="00734E29" w:rsidRPr="00EA31A1" w:rsidRDefault="00734E29" w:rsidP="00734E29">
            <w:pPr>
              <w:pStyle w:val="Sinespaciado"/>
              <w:rPr>
                <w:b/>
                <w:sz w:val="24"/>
              </w:rPr>
            </w:pPr>
            <w:r>
              <w:rPr>
                <w:b/>
              </w:rPr>
              <w:t>Fecha actual:15 DE NOVIEMBRE 2017</w:t>
            </w:r>
            <w:r w:rsidR="00281ACF" w:rsidRPr="000145E3">
              <w:rPr>
                <w:b/>
              </w:rPr>
              <w:t xml:space="preserve">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EA31A1">
              <w:rPr>
                <w:b/>
                <w:sz w:val="24"/>
              </w:rPr>
              <w:t>C.C.T.</w:t>
            </w:r>
            <w:r>
              <w:rPr>
                <w:b/>
                <w:sz w:val="24"/>
              </w:rPr>
              <w:t>15ECT0033Z</w:t>
            </w:r>
          </w:p>
          <w:p w:rsidR="00281ACF" w:rsidRPr="000145E3" w:rsidRDefault="00281ACF" w:rsidP="00281ACF">
            <w:pPr>
              <w:pStyle w:val="Sinespaciado"/>
              <w:rPr>
                <w:b/>
              </w:rPr>
            </w:pPr>
          </w:p>
        </w:tc>
      </w:tr>
      <w:tr w:rsidR="00281ACF" w:rsidRPr="000713F5" w:rsidTr="00281ACF">
        <w:trPr>
          <w:trHeight w:val="408"/>
        </w:trPr>
        <w:tc>
          <w:tcPr>
            <w:tcW w:w="5000" w:type="pct"/>
            <w:gridSpan w:val="8"/>
            <w:vAlign w:val="center"/>
            <w:hideMark/>
          </w:tcPr>
          <w:p w:rsidR="00281ACF" w:rsidRPr="000145E3" w:rsidRDefault="00281ACF" w:rsidP="00281ACF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734E29">
              <w:rPr>
                <w:b/>
              </w:rPr>
              <w:t xml:space="preserve"> Martha Angélica Domínguez Peña</w:t>
            </w:r>
          </w:p>
        </w:tc>
      </w:tr>
      <w:tr w:rsidR="00281ACF" w:rsidRPr="000713F5" w:rsidTr="00281ACF">
        <w:trPr>
          <w:trHeight w:val="273"/>
        </w:trPr>
        <w:tc>
          <w:tcPr>
            <w:tcW w:w="5000" w:type="pct"/>
            <w:gridSpan w:val="8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A</w:t>
            </w:r>
            <w:r w:rsidRPr="000713F5">
              <w:rPr>
                <w:b/>
                <w:bCs/>
              </w:rPr>
              <w:t>) ASEGURAMIENTO DEL DESARROLLO DE LAS COMPETENCIAS GENÉRICAS Y DISCIPLINARES ESTABLECIDAS EN EL MCC</w:t>
            </w:r>
            <w:r w:rsidRPr="000713F5">
              <w:t>.</w:t>
            </w:r>
          </w:p>
        </w:tc>
      </w:tr>
      <w:tr w:rsidR="00281ACF" w:rsidRPr="000713F5" w:rsidTr="001F668E">
        <w:trPr>
          <w:trHeight w:val="676"/>
        </w:trPr>
        <w:tc>
          <w:tcPr>
            <w:tcW w:w="1364" w:type="pct"/>
            <w:vMerge w:val="restart"/>
            <w:vAlign w:val="center"/>
          </w:tcPr>
          <w:p w:rsidR="00281ACF" w:rsidRPr="000B4B66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TIPO DE COMPETENCIAS</w:t>
            </w:r>
          </w:p>
        </w:tc>
        <w:tc>
          <w:tcPr>
            <w:tcW w:w="2660" w:type="pct"/>
            <w:gridSpan w:val="5"/>
            <w:hideMark/>
          </w:tcPr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MATERIAS</w:t>
            </w:r>
          </w:p>
          <w:p w:rsidR="00281ACF" w:rsidRPr="000713F5" w:rsidRDefault="00281ACF" w:rsidP="00281ACF">
            <w:pPr>
              <w:pStyle w:val="Sinespaciado"/>
            </w:pPr>
            <w:r w:rsidRPr="000713F5">
              <w:t>Instrucción: Especifique los atributos para cada asignatura, de acuerdo a las competencias que se utilicen.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281ACF" w:rsidRPr="000145E3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145E3">
              <w:rPr>
                <w:b/>
              </w:rPr>
              <w:t>DESARROLLO DE COMPETENCIAS</w:t>
            </w:r>
          </w:p>
        </w:tc>
      </w:tr>
      <w:tr w:rsidR="00281ACF" w:rsidRPr="000713F5" w:rsidTr="001F668E">
        <w:trPr>
          <w:trHeight w:val="406"/>
        </w:trPr>
        <w:tc>
          <w:tcPr>
            <w:tcW w:w="1364" w:type="pct"/>
            <w:vMerge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1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B567E8" w:rsidRPr="000145E3" w:rsidRDefault="00B567E8" w:rsidP="00281ACF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</w:t>
            </w:r>
          </w:p>
        </w:tc>
        <w:tc>
          <w:tcPr>
            <w:tcW w:w="526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B567E8" w:rsidRPr="000145E3" w:rsidRDefault="00B567E8" w:rsidP="00281ACF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III</w:t>
            </w:r>
          </w:p>
        </w:tc>
        <w:tc>
          <w:tcPr>
            <w:tcW w:w="499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6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18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390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¿Cómo se logrará?</w:t>
            </w:r>
          </w:p>
        </w:tc>
        <w:tc>
          <w:tcPr>
            <w:tcW w:w="586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¿Cuándo se realizará?</w:t>
            </w:r>
          </w:p>
        </w:tc>
      </w:tr>
      <w:tr w:rsidR="00281ACF" w:rsidRPr="000713F5" w:rsidTr="001F668E">
        <w:trPr>
          <w:trHeight w:val="20"/>
        </w:trPr>
        <w:tc>
          <w:tcPr>
            <w:tcW w:w="1364" w:type="pct"/>
            <w:hideMark/>
          </w:tcPr>
          <w:p w:rsidR="00281ACF" w:rsidRDefault="00281ACF" w:rsidP="00930950">
            <w:pPr>
              <w:tabs>
                <w:tab w:val="left" w:pos="1335"/>
              </w:tabs>
              <w:spacing w:after="160" w:line="259" w:lineRule="auto"/>
              <w:jc w:val="both"/>
            </w:pPr>
            <w:r w:rsidRPr="000713F5">
              <w:rPr>
                <w:b/>
              </w:rPr>
              <w:t>COMPETENCIAS GENÉRICAS</w:t>
            </w:r>
            <w:r>
              <w:rPr>
                <w:b/>
              </w:rPr>
              <w:t>:</w:t>
            </w:r>
            <w:r w:rsidR="00930950">
              <w:t xml:space="preserve"> Aprende por iniciativa e interés propio aplicando. Los conocimientos adquiridos en su vida cotidiana, académica y profesional</w:t>
            </w:r>
          </w:p>
          <w:p w:rsidR="00930950" w:rsidRPr="000713F5" w:rsidRDefault="00930950" w:rsidP="00930950">
            <w:pPr>
              <w:tabs>
                <w:tab w:val="left" w:pos="1335"/>
              </w:tabs>
              <w:spacing w:after="160" w:line="259" w:lineRule="auto"/>
              <w:jc w:val="both"/>
              <w:rPr>
                <w:b/>
              </w:rPr>
            </w:pPr>
            <w:r>
              <w:t>1. Se conoce y valora a sí mismo y aborda problemas y retos teniendo en cuenta los objetivos que persigue.</w:t>
            </w:r>
          </w:p>
        </w:tc>
        <w:tc>
          <w:tcPr>
            <w:tcW w:w="611" w:type="pct"/>
            <w:hideMark/>
          </w:tcPr>
          <w:p w:rsidR="00281ACF" w:rsidRPr="000713F5" w:rsidRDefault="00930950" w:rsidP="00B567E8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>1. Se conoce y valora a sí mismo y aborda problemas y retos teniendo en cuenta los objetivos que persigue.</w:t>
            </w:r>
          </w:p>
        </w:tc>
        <w:tc>
          <w:tcPr>
            <w:tcW w:w="526" w:type="pct"/>
            <w:hideMark/>
          </w:tcPr>
          <w:p w:rsidR="00281ACF" w:rsidRPr="000713F5" w:rsidRDefault="00930950" w:rsidP="00930950">
            <w:pPr>
              <w:tabs>
                <w:tab w:val="left" w:pos="1335"/>
              </w:tabs>
            </w:pPr>
            <w:r>
              <w:t xml:space="preserve">1.2 Identifica sus emociones, las maneja de manera constructiva y reconoce la necesidad de solicitar apoyo ante una situación </w:t>
            </w:r>
            <w:r>
              <w:lastRenderedPageBreak/>
              <w:t xml:space="preserve">que lo rebase. teniendo en </w:t>
            </w:r>
          </w:p>
        </w:tc>
        <w:tc>
          <w:tcPr>
            <w:tcW w:w="499" w:type="pct"/>
            <w:hideMark/>
          </w:tcPr>
          <w:p w:rsidR="00281ACF" w:rsidRPr="000713F5" w:rsidRDefault="00930950" w:rsidP="00930950">
            <w:pPr>
              <w:tabs>
                <w:tab w:val="left" w:pos="1335"/>
              </w:tabs>
              <w:spacing w:after="160" w:line="259" w:lineRule="auto"/>
            </w:pPr>
            <w:r>
              <w:lastRenderedPageBreak/>
              <w:t>1.1 Enfrenta las dificultades que se le presentan y es consciente de sus valores, fortalezas y debilidades.</w:t>
            </w:r>
          </w:p>
        </w:tc>
        <w:tc>
          <w:tcPr>
            <w:tcW w:w="506" w:type="pct"/>
            <w:hideMark/>
          </w:tcPr>
          <w:p w:rsidR="00281ACF" w:rsidRPr="000713F5" w:rsidRDefault="00930950" w:rsidP="00281ACF">
            <w:pPr>
              <w:tabs>
                <w:tab w:val="left" w:pos="1335"/>
              </w:tabs>
              <w:spacing w:after="160" w:line="259" w:lineRule="auto"/>
            </w:pPr>
            <w:r>
              <w:t xml:space="preserve">1.2 Identifica sus emociones, las maneja de manera constructiva y reconoce la necesidad de solicitar apoyo ante </w:t>
            </w:r>
            <w:r>
              <w:lastRenderedPageBreak/>
              <w:t>una situación que lo rebase</w:t>
            </w:r>
          </w:p>
        </w:tc>
        <w:tc>
          <w:tcPr>
            <w:tcW w:w="518" w:type="pct"/>
            <w:hideMark/>
          </w:tcPr>
          <w:p w:rsidR="00281ACF" w:rsidRPr="000713F5" w:rsidRDefault="00930950" w:rsidP="00930950">
            <w:pPr>
              <w:tabs>
                <w:tab w:val="left" w:pos="1335"/>
              </w:tabs>
              <w:spacing w:after="160" w:line="259" w:lineRule="auto"/>
            </w:pPr>
            <w:r>
              <w:lastRenderedPageBreak/>
              <w:t>1.3 Elige alternativas y cursos de acción con base en criterios sustentados y en el marco de un proyecto de vida.</w:t>
            </w:r>
          </w:p>
        </w:tc>
        <w:tc>
          <w:tcPr>
            <w:tcW w:w="39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1F668E">
        <w:trPr>
          <w:trHeight w:val="20"/>
        </w:trPr>
        <w:tc>
          <w:tcPr>
            <w:tcW w:w="1364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9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1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9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1F668E">
        <w:trPr>
          <w:trHeight w:val="57"/>
        </w:trPr>
        <w:tc>
          <w:tcPr>
            <w:tcW w:w="1364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INSTRUMENTOS DE EVALUACIÓN:</w:t>
            </w:r>
          </w:p>
        </w:tc>
        <w:tc>
          <w:tcPr>
            <w:tcW w:w="611" w:type="pct"/>
            <w:hideMark/>
          </w:tcPr>
          <w:p w:rsidR="00281ACF" w:rsidRDefault="001F668E" w:rsidP="00281ACF">
            <w:pPr>
              <w:tabs>
                <w:tab w:val="left" w:pos="1335"/>
              </w:tabs>
              <w:spacing w:after="160" w:line="259" w:lineRule="auto"/>
            </w:pPr>
            <w:r>
              <w:t>LISTA DE COTEJO</w:t>
            </w:r>
          </w:p>
          <w:p w:rsidR="001F668E" w:rsidRPr="000713F5" w:rsidRDefault="001F668E" w:rsidP="00281ACF">
            <w:pPr>
              <w:tabs>
                <w:tab w:val="left" w:pos="1335"/>
              </w:tabs>
              <w:spacing w:after="160" w:line="259" w:lineRule="auto"/>
            </w:pPr>
            <w:r>
              <w:t>CUADRO COMPARATIVO</w:t>
            </w:r>
          </w:p>
        </w:tc>
        <w:tc>
          <w:tcPr>
            <w:tcW w:w="526" w:type="pct"/>
            <w:hideMark/>
          </w:tcPr>
          <w:p w:rsidR="00281ACF" w:rsidRPr="000713F5" w:rsidRDefault="001F668E" w:rsidP="00281ACF">
            <w:pPr>
              <w:tabs>
                <w:tab w:val="left" w:pos="1335"/>
              </w:tabs>
              <w:spacing w:after="160" w:line="259" w:lineRule="auto"/>
            </w:pPr>
            <w:r>
              <w:t>COLLAGE</w:t>
            </w:r>
          </w:p>
        </w:tc>
        <w:tc>
          <w:tcPr>
            <w:tcW w:w="49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1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9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6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1F668E" w:rsidRDefault="001F668E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2094"/>
        <w:gridCol w:w="1367"/>
        <w:gridCol w:w="1367"/>
        <w:gridCol w:w="1367"/>
        <w:gridCol w:w="1367"/>
        <w:gridCol w:w="1346"/>
        <w:gridCol w:w="1367"/>
        <w:gridCol w:w="1417"/>
        <w:gridCol w:w="1304"/>
      </w:tblGrid>
      <w:tr w:rsidR="00402031" w:rsidRPr="00402031" w:rsidTr="002E02BB">
        <w:trPr>
          <w:trHeight w:val="584"/>
        </w:trPr>
        <w:tc>
          <w:tcPr>
            <w:tcW w:w="5000" w:type="pct"/>
            <w:gridSpan w:val="9"/>
            <w:hideMark/>
          </w:tcPr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Definición de la Agenda de Temas Estra</w:t>
            </w:r>
            <w:r w:rsidR="00C6754F">
              <w:rPr>
                <w:b/>
                <w:sz w:val="28"/>
                <w:szCs w:val="30"/>
              </w:rPr>
              <w:t>tégicos de Primer grado, Primer</w:t>
            </w:r>
            <w:r w:rsidRPr="00402031">
              <w:rPr>
                <w:b/>
                <w:sz w:val="28"/>
                <w:szCs w:val="30"/>
              </w:rPr>
              <w:t xml:space="preserve"> semestre, Mecatrónica.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 w:rsidR="00C6754F"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 w:rsidR="00C6754F">
              <w:rPr>
                <w:b/>
                <w:sz w:val="28"/>
                <w:szCs w:val="30"/>
              </w:rPr>
              <w:t>8.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402031" w:rsidRPr="000145E3" w:rsidTr="002E02BB">
        <w:trPr>
          <w:trHeight w:val="264"/>
        </w:trPr>
        <w:tc>
          <w:tcPr>
            <w:tcW w:w="5000" w:type="pct"/>
            <w:gridSpan w:val="9"/>
            <w:hideMark/>
          </w:tcPr>
          <w:p w:rsidR="00781D60" w:rsidRPr="00EA31A1" w:rsidRDefault="001F668E" w:rsidP="00781D60">
            <w:pPr>
              <w:pStyle w:val="Sinespaciado"/>
              <w:rPr>
                <w:b/>
                <w:sz w:val="24"/>
              </w:rPr>
            </w:pPr>
            <w:r>
              <w:rPr>
                <w:b/>
              </w:rPr>
              <w:t>Fecha actual:15 DE NOVIEMBRE 2017</w:t>
            </w:r>
            <w:r w:rsidR="00402031" w:rsidRPr="000145E3">
              <w:rPr>
                <w:b/>
              </w:rPr>
              <w:t xml:space="preserve">                                     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="00781D60" w:rsidRPr="00EA31A1">
              <w:rPr>
                <w:b/>
                <w:sz w:val="24"/>
              </w:rPr>
              <w:t xml:space="preserve"> C.C.T.</w:t>
            </w:r>
            <w:r w:rsidR="00781D60">
              <w:rPr>
                <w:b/>
                <w:sz w:val="24"/>
              </w:rPr>
              <w:t>15ECT0033Z</w:t>
            </w:r>
          </w:p>
          <w:p w:rsidR="00402031" w:rsidRPr="000145E3" w:rsidRDefault="00402031" w:rsidP="002E02BB">
            <w:pPr>
              <w:pStyle w:val="Sinespaciado"/>
              <w:rPr>
                <w:b/>
              </w:rPr>
            </w:pPr>
          </w:p>
        </w:tc>
      </w:tr>
      <w:tr w:rsidR="00402031" w:rsidRPr="000145E3" w:rsidTr="002E02BB">
        <w:trPr>
          <w:trHeight w:val="372"/>
        </w:trPr>
        <w:tc>
          <w:tcPr>
            <w:tcW w:w="5000" w:type="pct"/>
            <w:gridSpan w:val="9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1F668E">
              <w:rPr>
                <w:b/>
              </w:rPr>
              <w:t xml:space="preserve"> Martha Angélica Domínguez Peña</w:t>
            </w:r>
          </w:p>
        </w:tc>
      </w:tr>
      <w:tr w:rsidR="00402031" w:rsidRPr="000145E3" w:rsidTr="002E02BB">
        <w:trPr>
          <w:trHeight w:val="337"/>
        </w:trPr>
        <w:tc>
          <w:tcPr>
            <w:tcW w:w="5000" w:type="pct"/>
            <w:gridSpan w:val="9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402031" w:rsidRPr="000145E3" w:rsidTr="002064ED">
        <w:trPr>
          <w:trHeight w:val="584"/>
        </w:trPr>
        <w:tc>
          <w:tcPr>
            <w:tcW w:w="806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2622" w:type="pct"/>
            <w:gridSpan w:val="5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402031" w:rsidRPr="000145E3" w:rsidRDefault="00402031" w:rsidP="002E02BB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573" w:type="pct"/>
            <w:gridSpan w:val="3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F4580A" w:rsidRPr="000145E3" w:rsidTr="002064ED">
        <w:trPr>
          <w:trHeight w:val="584"/>
        </w:trPr>
        <w:tc>
          <w:tcPr>
            <w:tcW w:w="806" w:type="pct"/>
            <w:hideMark/>
          </w:tcPr>
          <w:p w:rsidR="00F4580A" w:rsidRDefault="00F4580A" w:rsidP="002E02BB">
            <w:pPr>
              <w:pStyle w:val="Sinespaciado"/>
              <w:jc w:val="center"/>
            </w:pPr>
          </w:p>
          <w:p w:rsidR="00F4580A" w:rsidRPr="000145E3" w:rsidRDefault="00F4580A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26" w:type="pct"/>
            <w:vAlign w:val="center"/>
            <w:hideMark/>
          </w:tcPr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III503</w:t>
            </w:r>
          </w:p>
        </w:tc>
        <w:tc>
          <w:tcPr>
            <w:tcW w:w="526" w:type="pct"/>
            <w:vAlign w:val="center"/>
            <w:hideMark/>
          </w:tcPr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III 504</w:t>
            </w:r>
          </w:p>
        </w:tc>
        <w:tc>
          <w:tcPr>
            <w:tcW w:w="526" w:type="pct"/>
            <w:vAlign w:val="center"/>
            <w:hideMark/>
          </w:tcPr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 301</w:t>
            </w:r>
          </w:p>
        </w:tc>
        <w:tc>
          <w:tcPr>
            <w:tcW w:w="526" w:type="pct"/>
            <w:vAlign w:val="center"/>
            <w:hideMark/>
          </w:tcPr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 302</w:t>
            </w:r>
          </w:p>
        </w:tc>
        <w:tc>
          <w:tcPr>
            <w:tcW w:w="518" w:type="pct"/>
            <w:vAlign w:val="center"/>
            <w:hideMark/>
          </w:tcPr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  <w:p w:rsidR="00F4580A" w:rsidRDefault="00F45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Orientación para la vida II 303</w:t>
            </w:r>
          </w:p>
          <w:p w:rsidR="00F4580A" w:rsidRPr="000145E3" w:rsidRDefault="00F4580A" w:rsidP="002E02B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526" w:type="pct"/>
            <w:vAlign w:val="center"/>
            <w:hideMark/>
          </w:tcPr>
          <w:p w:rsidR="00F4580A" w:rsidRPr="000145E3" w:rsidRDefault="00F4580A" w:rsidP="00F4580A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4580A" w:rsidRPr="000145E3" w:rsidRDefault="00F4580A" w:rsidP="00F4580A">
            <w:pPr>
              <w:pStyle w:val="Sinespaciado"/>
              <w:jc w:val="center"/>
            </w:pPr>
            <w:r w:rsidRPr="000145E3">
              <w:rPr>
                <w:sz w:val="20"/>
              </w:rPr>
              <w:t>DE LA ASIGNATURA</w:t>
            </w:r>
            <w:r>
              <w:rPr>
                <w:sz w:val="20"/>
              </w:rPr>
              <w:t xml:space="preserve"> ORIENTACIÓN PARA LA VIDA II  304</w:t>
            </w:r>
          </w:p>
        </w:tc>
        <w:tc>
          <w:tcPr>
            <w:tcW w:w="545" w:type="pct"/>
            <w:vAlign w:val="center"/>
          </w:tcPr>
          <w:p w:rsidR="00F4580A" w:rsidRDefault="00F4580A" w:rsidP="00F4580A">
            <w:pPr>
              <w:pStyle w:val="Sinespaciado"/>
              <w:jc w:val="center"/>
            </w:pPr>
            <w:r w:rsidRPr="000145E3">
              <w:t>¿Cómo se logrará?</w:t>
            </w:r>
          </w:p>
          <w:p w:rsidR="00F4580A" w:rsidRDefault="00F4580A"/>
          <w:p w:rsidR="00F4580A" w:rsidRDefault="00F4580A"/>
          <w:p w:rsidR="00F4580A" w:rsidRPr="000145E3" w:rsidRDefault="00781D60" w:rsidP="00781D60">
            <w:pPr>
              <w:pStyle w:val="Sinespaciado"/>
              <w:jc w:val="both"/>
            </w:pPr>
            <w:r>
              <w:t xml:space="preserve">Utilizando todas las herramientas de estrategias </w:t>
            </w:r>
            <w:r>
              <w:lastRenderedPageBreak/>
              <w:t>de enseñanza por parte del docente y la disposición del estudiante al trabajo</w:t>
            </w:r>
          </w:p>
        </w:tc>
        <w:tc>
          <w:tcPr>
            <w:tcW w:w="502" w:type="pct"/>
            <w:hideMark/>
          </w:tcPr>
          <w:p w:rsidR="00F4580A" w:rsidRPr="000145E3" w:rsidRDefault="00F4580A" w:rsidP="002E02BB">
            <w:pPr>
              <w:pStyle w:val="Sinespaciado"/>
              <w:jc w:val="center"/>
            </w:pPr>
            <w:r w:rsidRPr="000145E3">
              <w:lastRenderedPageBreak/>
              <w:t>¿Cuándo se realizará?</w:t>
            </w:r>
          </w:p>
          <w:p w:rsidR="00F4580A" w:rsidRDefault="00F4580A" w:rsidP="002E02BB">
            <w:pPr>
              <w:pStyle w:val="Sinespaciado"/>
              <w:jc w:val="center"/>
            </w:pPr>
            <w:r>
              <w:t xml:space="preserve">(Especifique el período de evaluación </w:t>
            </w:r>
            <w:r w:rsidR="00CB09D1">
              <w:t>continu</w:t>
            </w:r>
            <w:r w:rsidR="00CB09D1" w:rsidRPr="000145E3">
              <w:t>a</w:t>
            </w:r>
            <w:r w:rsidRPr="000145E3">
              <w:t>).</w:t>
            </w:r>
          </w:p>
          <w:p w:rsidR="00F4580A" w:rsidRDefault="00F4580A" w:rsidP="002E02BB">
            <w:pPr>
              <w:pStyle w:val="Sinespaciado"/>
              <w:jc w:val="center"/>
            </w:pPr>
          </w:p>
          <w:p w:rsidR="00F4580A" w:rsidRPr="000145E3" w:rsidRDefault="00781D60" w:rsidP="002E02BB">
            <w:pPr>
              <w:pStyle w:val="Sinespaciado"/>
              <w:jc w:val="center"/>
            </w:pPr>
            <w:r>
              <w:lastRenderedPageBreak/>
              <w:t>Evaluación clase a clase y la mensual</w:t>
            </w:r>
          </w:p>
        </w:tc>
      </w:tr>
      <w:tr w:rsidR="00402031" w:rsidRPr="000145E3" w:rsidTr="002064ED">
        <w:trPr>
          <w:trHeight w:val="584"/>
        </w:trPr>
        <w:tc>
          <w:tcPr>
            <w:tcW w:w="806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lastRenderedPageBreak/>
              <w:t>Aprobación:</w:t>
            </w:r>
          </w:p>
        </w:tc>
        <w:tc>
          <w:tcPr>
            <w:tcW w:w="526" w:type="pct"/>
            <w:hideMark/>
          </w:tcPr>
          <w:p w:rsidR="00402031" w:rsidRPr="000145E3" w:rsidRDefault="00F4580A" w:rsidP="002E02BB">
            <w:pPr>
              <w:pStyle w:val="Sinespaciado"/>
            </w:pPr>
            <w:r>
              <w:t>100%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100%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100%</w:t>
            </w:r>
          </w:p>
        </w:tc>
        <w:tc>
          <w:tcPr>
            <w:tcW w:w="526" w:type="pct"/>
            <w:hideMark/>
          </w:tcPr>
          <w:p w:rsidR="00402031" w:rsidRPr="000145E3" w:rsidRDefault="00CB09D1" w:rsidP="002E02BB">
            <w:pPr>
              <w:pStyle w:val="Sinespaciado"/>
            </w:pPr>
            <w:r>
              <w:t>100%</w:t>
            </w:r>
          </w:p>
        </w:tc>
        <w:tc>
          <w:tcPr>
            <w:tcW w:w="518" w:type="pct"/>
            <w:hideMark/>
          </w:tcPr>
          <w:p w:rsidR="00402031" w:rsidRPr="000145E3" w:rsidRDefault="00F4580A" w:rsidP="002E02BB">
            <w:pPr>
              <w:pStyle w:val="Sinespaciado"/>
            </w:pPr>
            <w:r>
              <w:t>100%</w:t>
            </w:r>
          </w:p>
        </w:tc>
        <w:tc>
          <w:tcPr>
            <w:tcW w:w="1071" w:type="pct"/>
            <w:gridSpan w:val="2"/>
            <w:hideMark/>
          </w:tcPr>
          <w:p w:rsidR="00402031" w:rsidRPr="000145E3" w:rsidRDefault="00781D60" w:rsidP="002E02BB">
            <w:pPr>
              <w:pStyle w:val="Sinespaciado"/>
            </w:pPr>
            <w:r>
              <w:t>100%</w:t>
            </w:r>
          </w:p>
        </w:tc>
        <w:tc>
          <w:tcPr>
            <w:tcW w:w="502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 xml:space="preserve">Se evalúa el trabajo aúlico </w:t>
            </w:r>
          </w:p>
        </w:tc>
      </w:tr>
      <w:tr w:rsidR="00402031" w:rsidRPr="000145E3" w:rsidTr="002064ED">
        <w:trPr>
          <w:trHeight w:val="559"/>
        </w:trPr>
        <w:tc>
          <w:tcPr>
            <w:tcW w:w="806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26" w:type="pct"/>
            <w:hideMark/>
          </w:tcPr>
          <w:p w:rsidR="00402031" w:rsidRPr="000145E3" w:rsidRDefault="00F4580A" w:rsidP="002E02BB">
            <w:pPr>
              <w:pStyle w:val="Sinespaciado"/>
            </w:pPr>
            <w:r>
              <w:t>0%</w:t>
            </w:r>
          </w:p>
        </w:tc>
        <w:tc>
          <w:tcPr>
            <w:tcW w:w="526" w:type="pct"/>
            <w:hideMark/>
          </w:tcPr>
          <w:p w:rsidR="00402031" w:rsidRPr="000145E3" w:rsidRDefault="00CB09D1" w:rsidP="002E02BB">
            <w:pPr>
              <w:pStyle w:val="Sinespaciado"/>
            </w:pPr>
            <w:r>
              <w:t>0%</w:t>
            </w:r>
          </w:p>
        </w:tc>
        <w:tc>
          <w:tcPr>
            <w:tcW w:w="526" w:type="pct"/>
            <w:hideMark/>
          </w:tcPr>
          <w:p w:rsidR="00402031" w:rsidRPr="000145E3" w:rsidRDefault="00CB09D1" w:rsidP="002E02BB">
            <w:pPr>
              <w:pStyle w:val="Sinespaciado"/>
            </w:pPr>
            <w:r>
              <w:t>0%</w:t>
            </w:r>
          </w:p>
        </w:tc>
        <w:tc>
          <w:tcPr>
            <w:tcW w:w="526" w:type="pct"/>
            <w:hideMark/>
          </w:tcPr>
          <w:p w:rsidR="00402031" w:rsidRPr="000145E3" w:rsidRDefault="00CB09D1" w:rsidP="002E02BB">
            <w:pPr>
              <w:pStyle w:val="Sinespaciado"/>
            </w:pPr>
            <w:r>
              <w:t>0%</w:t>
            </w:r>
          </w:p>
        </w:tc>
        <w:tc>
          <w:tcPr>
            <w:tcW w:w="518" w:type="pct"/>
            <w:hideMark/>
          </w:tcPr>
          <w:p w:rsidR="00402031" w:rsidRPr="000145E3" w:rsidRDefault="00F4580A" w:rsidP="002E02BB">
            <w:pPr>
              <w:pStyle w:val="Sinespaciado"/>
            </w:pPr>
            <w:r>
              <w:t>0%</w:t>
            </w:r>
          </w:p>
        </w:tc>
        <w:tc>
          <w:tcPr>
            <w:tcW w:w="1071" w:type="pct"/>
            <w:gridSpan w:val="2"/>
            <w:hideMark/>
          </w:tcPr>
          <w:p w:rsidR="00402031" w:rsidRDefault="00781D60" w:rsidP="002E02BB">
            <w:pPr>
              <w:pStyle w:val="Sinespaciado"/>
            </w:pPr>
            <w:r>
              <w:t>0%</w:t>
            </w:r>
          </w:p>
          <w:p w:rsidR="00781D60" w:rsidRPr="000145E3" w:rsidRDefault="00781D60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064ED">
        <w:trPr>
          <w:trHeight w:val="584"/>
        </w:trPr>
        <w:tc>
          <w:tcPr>
            <w:tcW w:w="806" w:type="pct"/>
            <w:vAlign w:val="center"/>
            <w:hideMark/>
          </w:tcPr>
          <w:p w:rsidR="00402031" w:rsidRPr="002064ED" w:rsidRDefault="00402031" w:rsidP="002E02BB">
            <w:pPr>
              <w:pStyle w:val="Sinespaciado"/>
              <w:rPr>
                <w:b/>
                <w:sz w:val="16"/>
                <w:szCs w:val="16"/>
              </w:rPr>
            </w:pPr>
            <w:r w:rsidRPr="002064ED">
              <w:rPr>
                <w:b/>
                <w:sz w:val="16"/>
                <w:szCs w:val="16"/>
              </w:rPr>
              <w:t>Promedio general de aprovechamiento:</w:t>
            </w:r>
          </w:p>
        </w:tc>
        <w:tc>
          <w:tcPr>
            <w:tcW w:w="526" w:type="pct"/>
            <w:hideMark/>
          </w:tcPr>
          <w:p w:rsidR="00402031" w:rsidRPr="002064ED" w:rsidRDefault="00402031" w:rsidP="002E02B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26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6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6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18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1071" w:type="pct"/>
            <w:gridSpan w:val="2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064ED">
        <w:trPr>
          <w:trHeight w:val="584"/>
        </w:trPr>
        <w:tc>
          <w:tcPr>
            <w:tcW w:w="806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98</w:t>
            </w:r>
            <w:r w:rsidR="00F4580A">
              <w:t>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9%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98%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98%</w:t>
            </w:r>
          </w:p>
        </w:tc>
        <w:tc>
          <w:tcPr>
            <w:tcW w:w="518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98</w:t>
            </w:r>
            <w:r w:rsidR="00F4580A">
              <w:t>%</w:t>
            </w:r>
          </w:p>
        </w:tc>
        <w:tc>
          <w:tcPr>
            <w:tcW w:w="1071" w:type="pct"/>
            <w:gridSpan w:val="2"/>
            <w:hideMark/>
          </w:tcPr>
          <w:p w:rsidR="00402031" w:rsidRPr="000145E3" w:rsidRDefault="00781D60" w:rsidP="002E02BB">
            <w:pPr>
              <w:pStyle w:val="Sinespaciado"/>
            </w:pPr>
            <w:r>
              <w:t>98%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064ED">
        <w:trPr>
          <w:trHeight w:val="584"/>
        </w:trPr>
        <w:tc>
          <w:tcPr>
            <w:tcW w:w="806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0</w:t>
            </w:r>
            <w:r w:rsidR="00F4580A">
              <w:t>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0%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0%</w:t>
            </w:r>
          </w:p>
        </w:tc>
        <w:tc>
          <w:tcPr>
            <w:tcW w:w="526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4 BAJAS   1 DESERTOR</w:t>
            </w:r>
          </w:p>
        </w:tc>
        <w:tc>
          <w:tcPr>
            <w:tcW w:w="518" w:type="pct"/>
            <w:hideMark/>
          </w:tcPr>
          <w:p w:rsidR="00402031" w:rsidRPr="000145E3" w:rsidRDefault="00781D60" w:rsidP="002E02BB">
            <w:pPr>
              <w:pStyle w:val="Sinespaciado"/>
            </w:pPr>
            <w:r>
              <w:t>0%</w:t>
            </w:r>
          </w:p>
        </w:tc>
        <w:tc>
          <w:tcPr>
            <w:tcW w:w="1071" w:type="pct"/>
            <w:gridSpan w:val="2"/>
            <w:hideMark/>
          </w:tcPr>
          <w:p w:rsidR="00402031" w:rsidRPr="000145E3" w:rsidRDefault="00781D60" w:rsidP="002E02BB">
            <w:pPr>
              <w:pStyle w:val="Sinespaciado"/>
            </w:pPr>
            <w:r>
              <w:t>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</w:tbl>
    <w:p w:rsidR="00402031" w:rsidRDefault="00402031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  <w:bookmarkStart w:id="0" w:name="_GoBack"/>
      <w:bookmarkEnd w:id="0"/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07"/>
        <w:gridCol w:w="1305"/>
        <w:gridCol w:w="1305"/>
        <w:gridCol w:w="1305"/>
        <w:gridCol w:w="1305"/>
        <w:gridCol w:w="1354"/>
        <w:gridCol w:w="1302"/>
        <w:gridCol w:w="1513"/>
      </w:tblGrid>
      <w:tr w:rsidR="000145E3" w:rsidRPr="000145E3" w:rsidTr="000B4B66">
        <w:trPr>
          <w:trHeight w:val="584"/>
        </w:trPr>
        <w:tc>
          <w:tcPr>
            <w:tcW w:w="5000" w:type="pct"/>
            <w:gridSpan w:val="8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lastRenderedPageBreak/>
              <w:t>Definición de la Agenda de Temas Estra</w:t>
            </w:r>
            <w:r w:rsidR="001F668E" w:rsidRPr="00A838EC">
              <w:rPr>
                <w:b/>
                <w:sz w:val="16"/>
                <w:szCs w:val="16"/>
              </w:rPr>
              <w:t>tégicos tercer semestre</w:t>
            </w:r>
            <w:r w:rsidRPr="00A838EC">
              <w:rPr>
                <w:b/>
                <w:sz w:val="16"/>
                <w:szCs w:val="16"/>
              </w:rPr>
              <w:t>, Mecatrónica.</w:t>
            </w:r>
            <w:r w:rsidR="001F668E" w:rsidRPr="00A838EC">
              <w:rPr>
                <w:b/>
                <w:sz w:val="16"/>
                <w:szCs w:val="16"/>
              </w:rPr>
              <w:t xml:space="preserve"> Y quinto semestre informática</w:t>
            </w:r>
          </w:p>
          <w:p w:rsidR="000B4B66" w:rsidRPr="00A838EC" w:rsidRDefault="000B4B66" w:rsidP="000B4B6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Ciclo E</w:t>
            </w:r>
            <w:r w:rsidR="00C6754F" w:rsidRPr="00A838EC">
              <w:rPr>
                <w:b/>
                <w:sz w:val="16"/>
                <w:szCs w:val="16"/>
              </w:rPr>
              <w:t>scolar 2017-2018.</w:t>
            </w:r>
          </w:p>
          <w:p w:rsidR="000145E3" w:rsidRPr="00A838EC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(Formato individual) </w:t>
            </w:r>
            <w:r w:rsidRPr="00A838EC">
              <w:rPr>
                <w:b/>
                <w:sz w:val="16"/>
                <w:szCs w:val="16"/>
              </w:rPr>
              <w:t>Hoja 3</w:t>
            </w:r>
            <w:r w:rsidR="00F0097F" w:rsidRPr="00A838EC">
              <w:rPr>
                <w:b/>
                <w:sz w:val="16"/>
                <w:szCs w:val="16"/>
              </w:rPr>
              <w:t>/5</w:t>
            </w:r>
          </w:p>
        </w:tc>
      </w:tr>
      <w:tr w:rsidR="000145E3" w:rsidRPr="000145E3" w:rsidTr="00E9019F">
        <w:trPr>
          <w:trHeight w:val="225"/>
        </w:trPr>
        <w:tc>
          <w:tcPr>
            <w:tcW w:w="5000" w:type="pct"/>
            <w:gridSpan w:val="8"/>
            <w:hideMark/>
          </w:tcPr>
          <w:p w:rsidR="00781D60" w:rsidRPr="00A838EC" w:rsidRDefault="000145E3" w:rsidP="00781D60">
            <w:pPr>
              <w:pStyle w:val="Sinespaciado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Fecha actu</w:t>
            </w:r>
            <w:r w:rsidR="00781D60" w:rsidRPr="00A838EC">
              <w:rPr>
                <w:b/>
                <w:sz w:val="16"/>
                <w:szCs w:val="16"/>
              </w:rPr>
              <w:t>al: 15 de noviembre 2017</w:t>
            </w:r>
            <w:r w:rsidRPr="00A838EC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781D60" w:rsidRPr="00A838EC">
              <w:rPr>
                <w:b/>
                <w:sz w:val="16"/>
                <w:szCs w:val="16"/>
              </w:rPr>
              <w:t xml:space="preserve">                             C.C.T.15ECT0033Z</w:t>
            </w:r>
          </w:p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  <w:sz w:val="16"/>
                <w:szCs w:val="16"/>
              </w:rPr>
            </w:pPr>
          </w:p>
        </w:tc>
      </w:tr>
      <w:tr w:rsidR="000145E3" w:rsidRPr="000145E3" w:rsidTr="00E9019F">
        <w:trPr>
          <w:trHeight w:val="330"/>
        </w:trPr>
        <w:tc>
          <w:tcPr>
            <w:tcW w:w="5000" w:type="pct"/>
            <w:gridSpan w:val="8"/>
            <w:hideMark/>
          </w:tcPr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Docente:</w:t>
            </w:r>
            <w:r w:rsidR="008770A7" w:rsidRPr="00A838EC">
              <w:rPr>
                <w:b/>
                <w:sz w:val="16"/>
                <w:szCs w:val="16"/>
              </w:rPr>
              <w:t xml:space="preserve"> Martha Angélica Domínguez Peña</w:t>
            </w:r>
          </w:p>
        </w:tc>
      </w:tr>
      <w:tr w:rsidR="000145E3" w:rsidRPr="000145E3" w:rsidTr="00E9019F">
        <w:trPr>
          <w:trHeight w:val="151"/>
        </w:trPr>
        <w:tc>
          <w:tcPr>
            <w:tcW w:w="5000" w:type="pct"/>
            <w:gridSpan w:val="8"/>
            <w:hideMark/>
          </w:tcPr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b/>
                <w:bCs/>
                <w:sz w:val="16"/>
                <w:szCs w:val="16"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A838EC">
        <w:trPr>
          <w:trHeight w:val="879"/>
        </w:trPr>
        <w:tc>
          <w:tcPr>
            <w:tcW w:w="1388" w:type="pct"/>
            <w:vMerge w:val="restart"/>
            <w:hideMark/>
          </w:tcPr>
          <w:p w:rsidR="000B4B66" w:rsidRPr="00A838EC" w:rsidRDefault="000B4B66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529" w:type="pct"/>
            <w:gridSpan w:val="5"/>
            <w:hideMark/>
          </w:tcPr>
          <w:p w:rsidR="000B4B66" w:rsidRPr="00A838EC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MATERIAS</w:t>
            </w:r>
          </w:p>
          <w:p w:rsidR="000B4B66" w:rsidRPr="00A838EC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Instrucción:</w:t>
            </w:r>
            <w:r w:rsidRPr="00A838EC">
              <w:rPr>
                <w:sz w:val="16"/>
                <w:szCs w:val="16"/>
              </w:rP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0B4B66" w:rsidRPr="00A838EC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ACCIONES A REALIZAR</w:t>
            </w:r>
          </w:p>
        </w:tc>
      </w:tr>
      <w:tr w:rsidR="000B4B66" w:rsidRPr="000145E3" w:rsidTr="000B4B66">
        <w:trPr>
          <w:trHeight w:val="584"/>
        </w:trPr>
        <w:tc>
          <w:tcPr>
            <w:tcW w:w="1388" w:type="pct"/>
            <w:vMerge/>
            <w:hideMark/>
          </w:tcPr>
          <w:p w:rsidR="000B4B66" w:rsidRPr="00A838EC" w:rsidRDefault="000B4B66" w:rsidP="000B4B66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vAlign w:val="center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NOMBRE</w:t>
            </w:r>
          </w:p>
          <w:p w:rsidR="003D1B23" w:rsidRPr="00A838EC" w:rsidRDefault="000B4B66" w:rsidP="003D1B23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DE LA ASIGNATURA</w:t>
            </w:r>
          </w:p>
          <w:p w:rsidR="008D0DEB" w:rsidRPr="00A838EC" w:rsidRDefault="003D1B23" w:rsidP="003D1B23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ORIENTACIÓN PARA LA VIDA II GRUPO 304 INFORMÁTICA</w:t>
            </w:r>
            <w:r w:rsidR="008D0DEB" w:rsidRPr="00A838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vAlign w:val="center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NOMBRE</w:t>
            </w:r>
          </w:p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DE LA ASIGNATURA</w:t>
            </w:r>
          </w:p>
          <w:p w:rsidR="001F668E" w:rsidRPr="00A838EC" w:rsidRDefault="001F668E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Orientación Para la vida III</w:t>
            </w:r>
          </w:p>
          <w:p w:rsidR="008D0DEB" w:rsidRPr="00A838EC" w:rsidRDefault="008D0DEB" w:rsidP="000B4B66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Align w:val="center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NOMBRE</w:t>
            </w:r>
          </w:p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DE LA ASIGNATURA</w:t>
            </w:r>
          </w:p>
          <w:p w:rsidR="008D0DEB" w:rsidRPr="00A838EC" w:rsidRDefault="008D0DEB" w:rsidP="003D1B23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Align w:val="center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NOMBRE</w:t>
            </w:r>
          </w:p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DE LA ASIGNATURA</w:t>
            </w:r>
          </w:p>
          <w:p w:rsidR="008D0DEB" w:rsidRPr="00A838EC" w:rsidRDefault="008D0DEB" w:rsidP="000B4B66">
            <w:pPr>
              <w:pStyle w:val="Sinespaciado"/>
              <w:jc w:val="center"/>
              <w:rPr>
                <w:sz w:val="16"/>
                <w:szCs w:val="16"/>
              </w:rPr>
            </w:pPr>
          </w:p>
          <w:p w:rsidR="008D0DEB" w:rsidRPr="00A838EC" w:rsidRDefault="008D0DEB" w:rsidP="003D1B23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  <w:hideMark/>
          </w:tcPr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NOMBRE</w:t>
            </w:r>
          </w:p>
          <w:p w:rsidR="000B4B66" w:rsidRPr="00A838EC" w:rsidRDefault="000B4B66" w:rsidP="000B4B66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DE LA ASIGNATURA.</w:t>
            </w:r>
          </w:p>
          <w:p w:rsidR="008D0DEB" w:rsidRPr="00A838EC" w:rsidRDefault="008D0DEB" w:rsidP="000B4B66">
            <w:pPr>
              <w:pStyle w:val="Sinespaciado"/>
              <w:jc w:val="center"/>
              <w:rPr>
                <w:sz w:val="16"/>
                <w:szCs w:val="16"/>
              </w:rPr>
            </w:pPr>
          </w:p>
          <w:p w:rsidR="008D0DEB" w:rsidRPr="00A838EC" w:rsidRDefault="008D0DEB" w:rsidP="000B4B66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  <w:hideMark/>
          </w:tcPr>
          <w:p w:rsidR="008D0DEB" w:rsidRPr="00A838EC" w:rsidRDefault="000B4B66" w:rsidP="008D0DEB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Especificar acciones a realizar.</w:t>
            </w:r>
            <w:r w:rsidR="008D0DEB" w:rsidRPr="00A838EC">
              <w:rPr>
                <w:sz w:val="16"/>
                <w:szCs w:val="16"/>
              </w:rPr>
              <w:t xml:space="preserve"> </w:t>
            </w:r>
          </w:p>
          <w:p w:rsidR="000B4B66" w:rsidRPr="00A838EC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8D0DEB" w:rsidRPr="00A838EC" w:rsidRDefault="008D0DEB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hideMark/>
          </w:tcPr>
          <w:p w:rsid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  <w:p w:rsidR="008D0DEB" w:rsidRPr="000145E3" w:rsidRDefault="008D0DEB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  <w:tr w:rsidR="000B4B66" w:rsidRPr="000145E3" w:rsidTr="00A838EC">
        <w:trPr>
          <w:trHeight w:val="2074"/>
        </w:trPr>
        <w:tc>
          <w:tcPr>
            <w:tcW w:w="1388" w:type="pct"/>
            <w:vAlign w:val="center"/>
            <w:hideMark/>
          </w:tcPr>
          <w:p w:rsidR="000145E3" w:rsidRPr="00A838EC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02" w:type="pct"/>
            <w:hideMark/>
          </w:tcPr>
          <w:p w:rsidR="000145E3" w:rsidRPr="00A838EC" w:rsidRDefault="00781D60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La disposición al trabajo y al aprendizaje autónomo </w:t>
            </w:r>
          </w:p>
        </w:tc>
        <w:tc>
          <w:tcPr>
            <w:tcW w:w="502" w:type="pct"/>
            <w:hideMark/>
          </w:tcPr>
          <w:p w:rsidR="000145E3" w:rsidRPr="00A838EC" w:rsidRDefault="001F668E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Falta de empatía de los alumnos de quinto semestre, </w:t>
            </w:r>
          </w:p>
        </w:tc>
        <w:tc>
          <w:tcPr>
            <w:tcW w:w="502" w:type="pct"/>
            <w:hideMark/>
          </w:tcPr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hideMark/>
          </w:tcPr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hideMark/>
          </w:tcPr>
          <w:p w:rsidR="000145E3" w:rsidRPr="00A838EC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1" w:type="pct"/>
            <w:hideMark/>
          </w:tcPr>
          <w:p w:rsidR="000145E3" w:rsidRPr="00A838EC" w:rsidRDefault="003D1B2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Se explica a los discentes que deben de tener una actitud positiva al aprendizaje se motiva a cada estudiante para que tenga éxito en la materia.</w:t>
            </w:r>
          </w:p>
        </w:tc>
        <w:tc>
          <w:tcPr>
            <w:tcW w:w="582" w:type="pct"/>
            <w:hideMark/>
          </w:tcPr>
          <w:p w:rsidR="000145E3" w:rsidRPr="000145E3" w:rsidRDefault="003D1B23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Se hace en cada clase </w:t>
            </w:r>
          </w:p>
        </w:tc>
      </w:tr>
      <w:tr w:rsidR="000B4B66" w:rsidRPr="000145E3" w:rsidTr="00A838EC">
        <w:trPr>
          <w:trHeight w:val="1511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502" w:type="pct"/>
            <w:hideMark/>
          </w:tcPr>
          <w:p w:rsidR="000145E3" w:rsidRPr="002064ED" w:rsidRDefault="00781D60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La responsabilidad de parte del alumno</w:t>
            </w:r>
          </w:p>
        </w:tc>
        <w:tc>
          <w:tcPr>
            <w:tcW w:w="502" w:type="pct"/>
            <w:hideMark/>
          </w:tcPr>
          <w:p w:rsidR="000145E3" w:rsidRPr="002064ED" w:rsidRDefault="001F668E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Responsabilidad que el alumno debe de tener</w:t>
            </w:r>
          </w:p>
        </w:tc>
        <w:tc>
          <w:tcPr>
            <w:tcW w:w="502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1" w:type="pct"/>
            <w:hideMark/>
          </w:tcPr>
          <w:p w:rsidR="000145E3" w:rsidRPr="002064ED" w:rsidRDefault="003D1B23" w:rsidP="003D1B23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El tiempo es un factor que limita la  práctica docente porque es una hora a la semana  que veo a los alumnos</w:t>
            </w:r>
          </w:p>
        </w:tc>
        <w:tc>
          <w:tcPr>
            <w:tcW w:w="582" w:type="pct"/>
            <w:hideMark/>
          </w:tcPr>
          <w:p w:rsidR="000145E3" w:rsidRPr="002064ED" w:rsidRDefault="003D1B2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Se realiza en cada clase 1 vez a la semana</w:t>
            </w:r>
          </w:p>
        </w:tc>
      </w:tr>
      <w:tr w:rsidR="000B4B66" w:rsidRPr="000145E3" w:rsidTr="00E9019F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lastRenderedPageBreak/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02" w:type="pct"/>
            <w:hideMark/>
          </w:tcPr>
          <w:p w:rsidR="000145E3" w:rsidRPr="002064ED" w:rsidRDefault="00781D60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Los estudiantes  no hacen las tareas extra clase  no cumplen</w:t>
            </w:r>
          </w:p>
        </w:tc>
        <w:tc>
          <w:tcPr>
            <w:tcW w:w="502" w:type="pct"/>
            <w:hideMark/>
          </w:tcPr>
          <w:p w:rsidR="000145E3" w:rsidRPr="002064ED" w:rsidRDefault="001F668E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 xml:space="preserve">Los alumnos aún no tienen claro el objetivo de porque están estudiando y deben de definir su elección vocacional </w:t>
            </w:r>
          </w:p>
        </w:tc>
        <w:tc>
          <w:tcPr>
            <w:tcW w:w="502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2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hideMark/>
          </w:tcPr>
          <w:p w:rsidR="000145E3" w:rsidRPr="002064ED" w:rsidRDefault="000145E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01" w:type="pct"/>
            <w:hideMark/>
          </w:tcPr>
          <w:p w:rsidR="000145E3" w:rsidRPr="002064ED" w:rsidRDefault="003D1B2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 xml:space="preserve">El tiempo porque cuando vuelvo a ver a los alumnos muchos ya no se acuerdan que tema se está trabajando y hay que hacer una recapitulación de contenidos para que el alumno recuerde </w:t>
            </w:r>
          </w:p>
        </w:tc>
        <w:tc>
          <w:tcPr>
            <w:tcW w:w="582" w:type="pct"/>
            <w:hideMark/>
          </w:tcPr>
          <w:p w:rsidR="000145E3" w:rsidRPr="002064ED" w:rsidRDefault="003D1B23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2064ED">
              <w:rPr>
                <w:sz w:val="16"/>
                <w:szCs w:val="16"/>
              </w:rPr>
              <w:t>Se realiza una vez a la semana en clase</w:t>
            </w:r>
          </w:p>
        </w:tc>
      </w:tr>
    </w:tbl>
    <w:p w:rsidR="000145E3" w:rsidRDefault="000145E3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68"/>
        <w:gridCol w:w="4697"/>
        <w:gridCol w:w="3831"/>
      </w:tblGrid>
      <w:tr w:rsidR="00E9019F" w:rsidRPr="00A838EC" w:rsidTr="00E9019F">
        <w:trPr>
          <w:trHeight w:val="420"/>
        </w:trPr>
        <w:tc>
          <w:tcPr>
            <w:tcW w:w="5000" w:type="pct"/>
            <w:gridSpan w:val="3"/>
            <w:hideMark/>
          </w:tcPr>
          <w:p w:rsidR="00F0097F" w:rsidRPr="00A838EC" w:rsidRDefault="00F0097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Avance de los Temas Estratégicos d</w:t>
            </w:r>
            <w:r w:rsidR="001F668E" w:rsidRPr="00A838EC">
              <w:rPr>
                <w:b/>
                <w:sz w:val="16"/>
                <w:szCs w:val="16"/>
              </w:rPr>
              <w:t>e tercer semestre</w:t>
            </w:r>
            <w:r w:rsidRPr="00A838EC">
              <w:rPr>
                <w:b/>
                <w:sz w:val="16"/>
                <w:szCs w:val="16"/>
              </w:rPr>
              <w:t>, Mecatrónica</w:t>
            </w:r>
            <w:r w:rsidR="001F668E" w:rsidRPr="00A838EC">
              <w:rPr>
                <w:b/>
                <w:sz w:val="16"/>
                <w:szCs w:val="16"/>
              </w:rPr>
              <w:t xml:space="preserve">  e informática</w:t>
            </w:r>
            <w:r w:rsidRPr="00A838EC">
              <w:rPr>
                <w:b/>
                <w:sz w:val="16"/>
                <w:szCs w:val="16"/>
              </w:rPr>
              <w:t>.</w:t>
            </w:r>
            <w:r w:rsidR="001F668E" w:rsidRPr="00A838EC">
              <w:rPr>
                <w:b/>
                <w:sz w:val="16"/>
                <w:szCs w:val="16"/>
              </w:rPr>
              <w:t xml:space="preserve"> Quinto semestre de informática</w:t>
            </w:r>
          </w:p>
          <w:p w:rsidR="00F0097F" w:rsidRPr="00A838EC" w:rsidRDefault="00C6754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Ciclo Escolar 2017-2018.</w:t>
            </w:r>
          </w:p>
          <w:p w:rsidR="00E9019F" w:rsidRPr="00A838EC" w:rsidRDefault="00F0097F" w:rsidP="00F0097F">
            <w:pPr>
              <w:pStyle w:val="Sinespaciado"/>
              <w:jc w:val="center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(Formato individual) </w:t>
            </w:r>
            <w:r w:rsidRPr="00A838EC">
              <w:rPr>
                <w:b/>
                <w:sz w:val="16"/>
                <w:szCs w:val="16"/>
              </w:rPr>
              <w:t>Hoja</w:t>
            </w:r>
            <w:r w:rsidRPr="00A838EC">
              <w:rPr>
                <w:sz w:val="16"/>
                <w:szCs w:val="16"/>
              </w:rPr>
              <w:t xml:space="preserve"> </w:t>
            </w:r>
            <w:r w:rsidRPr="00A838EC">
              <w:rPr>
                <w:b/>
                <w:sz w:val="16"/>
                <w:szCs w:val="16"/>
              </w:rPr>
              <w:t>4/5</w:t>
            </w:r>
          </w:p>
        </w:tc>
      </w:tr>
      <w:tr w:rsidR="00E9019F" w:rsidRPr="00A838EC" w:rsidTr="00E9019F">
        <w:trPr>
          <w:trHeight w:val="412"/>
        </w:trPr>
        <w:tc>
          <w:tcPr>
            <w:tcW w:w="5000" w:type="pct"/>
            <w:gridSpan w:val="3"/>
            <w:hideMark/>
          </w:tcPr>
          <w:p w:rsidR="001F668E" w:rsidRPr="00A838EC" w:rsidRDefault="00E9019F" w:rsidP="001F668E">
            <w:pPr>
              <w:pStyle w:val="Sinespaciado"/>
              <w:rPr>
                <w:b/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Fecha actual: </w:t>
            </w:r>
            <w:r w:rsidR="001F668E" w:rsidRPr="00A838EC">
              <w:rPr>
                <w:sz w:val="16"/>
                <w:szCs w:val="16"/>
              </w:rPr>
              <w:t>15 de Noviembre 2017</w:t>
            </w:r>
            <w:r w:rsidRPr="00A838EC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="001F668E" w:rsidRPr="00A838EC">
              <w:rPr>
                <w:sz w:val="16"/>
                <w:szCs w:val="16"/>
              </w:rPr>
              <w:t xml:space="preserve">             </w:t>
            </w:r>
            <w:r w:rsidR="001F668E" w:rsidRPr="00A838EC">
              <w:rPr>
                <w:b/>
                <w:sz w:val="16"/>
                <w:szCs w:val="16"/>
              </w:rPr>
              <w:t>C.C.T.15ECT0033Z</w:t>
            </w:r>
          </w:p>
          <w:p w:rsidR="00E9019F" w:rsidRPr="00A838EC" w:rsidRDefault="00E9019F" w:rsidP="00E9019F">
            <w:pPr>
              <w:pStyle w:val="Sinespaciado"/>
              <w:rPr>
                <w:sz w:val="16"/>
                <w:szCs w:val="16"/>
              </w:rPr>
            </w:pPr>
          </w:p>
        </w:tc>
      </w:tr>
      <w:tr w:rsidR="00E9019F" w:rsidRPr="00A838EC" w:rsidTr="00E9019F">
        <w:trPr>
          <w:trHeight w:val="418"/>
        </w:trPr>
        <w:tc>
          <w:tcPr>
            <w:tcW w:w="1719" w:type="pct"/>
            <w:vMerge w:val="restart"/>
            <w:hideMark/>
          </w:tcPr>
          <w:p w:rsidR="00E9019F" w:rsidRPr="00A838EC" w:rsidRDefault="00E9019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:rsidR="00E9019F" w:rsidRPr="00A838EC" w:rsidRDefault="00E9019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AVANCES D</w:t>
            </w:r>
            <w:r w:rsidR="001F668E" w:rsidRPr="00A838EC">
              <w:rPr>
                <w:b/>
                <w:sz w:val="16"/>
                <w:szCs w:val="16"/>
              </w:rPr>
              <w:t>E CONFORME A LA EVALUACIÓN CONTI</w:t>
            </w:r>
            <w:r w:rsidRPr="00A838EC">
              <w:rPr>
                <w:b/>
                <w:sz w:val="16"/>
                <w:szCs w:val="16"/>
              </w:rPr>
              <w:t>NUA.</w:t>
            </w:r>
          </w:p>
        </w:tc>
      </w:tr>
      <w:tr w:rsidR="00E9019F" w:rsidRPr="00A838EC" w:rsidTr="00F0097F">
        <w:trPr>
          <w:trHeight w:val="403"/>
        </w:trPr>
        <w:tc>
          <w:tcPr>
            <w:tcW w:w="1719" w:type="pct"/>
            <w:vMerge/>
            <w:hideMark/>
          </w:tcPr>
          <w:p w:rsidR="00E9019F" w:rsidRPr="00A838EC" w:rsidRDefault="00E9019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pct"/>
            <w:vAlign w:val="center"/>
            <w:hideMark/>
          </w:tcPr>
          <w:p w:rsidR="00E9019F" w:rsidRPr="00A838EC" w:rsidRDefault="008D0DEB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 xml:space="preserve">PERIODO DE LA EVALUACIÓN CONTINÚA </w:t>
            </w:r>
          </w:p>
        </w:tc>
        <w:tc>
          <w:tcPr>
            <w:tcW w:w="1474" w:type="pct"/>
            <w:hideMark/>
          </w:tcPr>
          <w:p w:rsidR="00E9019F" w:rsidRPr="00A838EC" w:rsidRDefault="00E9019F" w:rsidP="00F0097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OBSERVACIONES O ACTIVIDADES ADICIONALES A REALIZAR</w:t>
            </w:r>
          </w:p>
        </w:tc>
      </w:tr>
      <w:tr w:rsidR="00E9019F" w:rsidRPr="00A838EC" w:rsidTr="00F0097F">
        <w:trPr>
          <w:trHeight w:val="837"/>
        </w:trPr>
        <w:tc>
          <w:tcPr>
            <w:tcW w:w="1719" w:type="pct"/>
            <w:hideMark/>
          </w:tcPr>
          <w:p w:rsidR="00E9019F" w:rsidRPr="00A838EC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:rsidR="00E9019F" w:rsidRPr="00A838EC" w:rsidRDefault="008770A7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Sumativa  y mensual </w:t>
            </w:r>
          </w:p>
        </w:tc>
        <w:tc>
          <w:tcPr>
            <w:tcW w:w="1474" w:type="pct"/>
            <w:hideMark/>
          </w:tcPr>
          <w:p w:rsidR="00E9019F" w:rsidRPr="00A838EC" w:rsidRDefault="00E9019F" w:rsidP="00E9019F">
            <w:pPr>
              <w:pStyle w:val="Sinespaciado"/>
              <w:rPr>
                <w:sz w:val="16"/>
                <w:szCs w:val="16"/>
              </w:rPr>
            </w:pPr>
          </w:p>
        </w:tc>
      </w:tr>
      <w:tr w:rsidR="00E9019F" w:rsidRPr="00A838EC" w:rsidTr="00F0097F">
        <w:trPr>
          <w:trHeight w:val="706"/>
        </w:trPr>
        <w:tc>
          <w:tcPr>
            <w:tcW w:w="1719" w:type="pct"/>
            <w:hideMark/>
          </w:tcPr>
          <w:p w:rsidR="00E9019F" w:rsidRPr="00A838EC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:rsidR="00E9019F" w:rsidRPr="00A838EC" w:rsidRDefault="008770A7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Sumativa y mensual </w:t>
            </w:r>
          </w:p>
        </w:tc>
        <w:tc>
          <w:tcPr>
            <w:tcW w:w="1474" w:type="pct"/>
            <w:hideMark/>
          </w:tcPr>
          <w:p w:rsidR="00E9019F" w:rsidRPr="00A838EC" w:rsidRDefault="00E9019F" w:rsidP="00E9019F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A838EC" w:rsidTr="00F0097F">
        <w:trPr>
          <w:trHeight w:val="987"/>
        </w:trPr>
        <w:tc>
          <w:tcPr>
            <w:tcW w:w="1719" w:type="pct"/>
            <w:hideMark/>
          </w:tcPr>
          <w:p w:rsidR="00F0097F" w:rsidRPr="00A838EC" w:rsidRDefault="00F0097F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:rsidR="00F0097F" w:rsidRPr="00A838EC" w:rsidRDefault="008770A7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Realización de tareas, cuestionarios toma de notas, exposiciones presentaciones de power point</w:t>
            </w:r>
          </w:p>
        </w:tc>
        <w:tc>
          <w:tcPr>
            <w:tcW w:w="1474" w:type="pct"/>
            <w:hideMark/>
          </w:tcPr>
          <w:p w:rsidR="00F0097F" w:rsidRPr="00A838EC" w:rsidRDefault="00F0097F" w:rsidP="00E9019F">
            <w:pPr>
              <w:pStyle w:val="Sinespaciado"/>
              <w:rPr>
                <w:sz w:val="16"/>
                <w:szCs w:val="16"/>
              </w:rPr>
            </w:pPr>
          </w:p>
        </w:tc>
      </w:tr>
      <w:tr w:rsidR="00E9019F" w:rsidRPr="00A838EC" w:rsidTr="00E9019F">
        <w:trPr>
          <w:trHeight w:val="608"/>
        </w:trPr>
        <w:tc>
          <w:tcPr>
            <w:tcW w:w="1719" w:type="pct"/>
            <w:hideMark/>
          </w:tcPr>
          <w:p w:rsidR="001649B0" w:rsidRPr="00A838EC" w:rsidRDefault="00792CA0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lastRenderedPageBreak/>
              <w:t>Asistencia a clases:</w:t>
            </w:r>
          </w:p>
        </w:tc>
        <w:tc>
          <w:tcPr>
            <w:tcW w:w="1807" w:type="pct"/>
            <w:hideMark/>
          </w:tcPr>
          <w:p w:rsidR="00E9019F" w:rsidRPr="00A838EC" w:rsidRDefault="008770A7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En un 99 porciento</w:t>
            </w:r>
          </w:p>
        </w:tc>
        <w:tc>
          <w:tcPr>
            <w:tcW w:w="1474" w:type="pct"/>
            <w:hideMark/>
          </w:tcPr>
          <w:p w:rsidR="00E9019F" w:rsidRPr="00A838EC" w:rsidRDefault="00E9019F" w:rsidP="00E9019F">
            <w:pPr>
              <w:pStyle w:val="Sinespaciado"/>
              <w:rPr>
                <w:sz w:val="16"/>
                <w:szCs w:val="16"/>
              </w:rPr>
            </w:pPr>
          </w:p>
        </w:tc>
      </w:tr>
      <w:tr w:rsidR="00E9019F" w:rsidRPr="00A838EC" w:rsidTr="00E9019F">
        <w:trPr>
          <w:trHeight w:val="608"/>
        </w:trPr>
        <w:tc>
          <w:tcPr>
            <w:tcW w:w="1719" w:type="pct"/>
            <w:hideMark/>
          </w:tcPr>
          <w:p w:rsidR="001649B0" w:rsidRPr="00A838EC" w:rsidRDefault="00792CA0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Abandono escolar:</w:t>
            </w:r>
          </w:p>
        </w:tc>
        <w:tc>
          <w:tcPr>
            <w:tcW w:w="1807" w:type="pct"/>
            <w:hideMark/>
          </w:tcPr>
          <w:p w:rsidR="00E9019F" w:rsidRPr="00A838EC" w:rsidRDefault="008770A7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4 por ciento  de 100%</w:t>
            </w:r>
          </w:p>
        </w:tc>
        <w:tc>
          <w:tcPr>
            <w:tcW w:w="1474" w:type="pct"/>
            <w:hideMark/>
          </w:tcPr>
          <w:p w:rsidR="00E9019F" w:rsidRPr="00A838EC" w:rsidRDefault="002064ED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Respecto al abandono son alumnos que se dieron de baja por exámenes extraordinarios de semestre anterior</w:t>
            </w:r>
          </w:p>
        </w:tc>
      </w:tr>
      <w:tr w:rsidR="00E9019F" w:rsidRPr="00A838EC" w:rsidTr="00E9019F">
        <w:trPr>
          <w:trHeight w:val="1065"/>
        </w:trPr>
        <w:tc>
          <w:tcPr>
            <w:tcW w:w="1719" w:type="pct"/>
            <w:hideMark/>
          </w:tcPr>
          <w:p w:rsidR="00E9019F" w:rsidRPr="00A838EC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:rsidR="00E9019F" w:rsidRPr="00A838EC" w:rsidRDefault="002064ED" w:rsidP="00E9019F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El trabajo y actualización constante</w:t>
            </w:r>
          </w:p>
        </w:tc>
        <w:tc>
          <w:tcPr>
            <w:tcW w:w="1474" w:type="pct"/>
            <w:hideMark/>
          </w:tcPr>
          <w:p w:rsidR="00E9019F" w:rsidRPr="00A838EC" w:rsidRDefault="00E9019F" w:rsidP="00E9019F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E9019F" w:rsidRPr="00A838EC" w:rsidRDefault="00E9019F" w:rsidP="000145E3">
      <w:pPr>
        <w:tabs>
          <w:tab w:val="left" w:pos="1335"/>
        </w:tabs>
        <w:rPr>
          <w:sz w:val="16"/>
          <w:szCs w:val="16"/>
        </w:rPr>
      </w:pPr>
    </w:p>
    <w:p w:rsidR="00A838EC" w:rsidRPr="00A838EC" w:rsidRDefault="00A838EC" w:rsidP="000145E3">
      <w:pPr>
        <w:tabs>
          <w:tab w:val="left" w:pos="1335"/>
        </w:tabs>
        <w:rPr>
          <w:sz w:val="16"/>
          <w:szCs w:val="16"/>
        </w:rPr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F0097F" w:rsidRDefault="00F0097F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p w:rsidR="00A838EC" w:rsidRDefault="00A838EC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63"/>
        <w:gridCol w:w="2784"/>
        <w:gridCol w:w="2607"/>
        <w:gridCol w:w="3142"/>
      </w:tblGrid>
      <w:tr w:rsidR="00F0097F" w:rsidRPr="00F0097F" w:rsidTr="00061DD6">
        <w:trPr>
          <w:trHeight w:val="1412"/>
        </w:trPr>
        <w:tc>
          <w:tcPr>
            <w:tcW w:w="5000" w:type="pct"/>
            <w:gridSpan w:val="4"/>
            <w:vAlign w:val="center"/>
            <w:hideMark/>
          </w:tcPr>
          <w:p w:rsidR="00F0097F" w:rsidRPr="00A838EC" w:rsidRDefault="00F0097F" w:rsidP="00061DD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Avance de los Temas Estratégicos.</w:t>
            </w:r>
          </w:p>
          <w:p w:rsidR="00F0097F" w:rsidRPr="00A838EC" w:rsidRDefault="00C6754F" w:rsidP="00061DD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Ciclo Escolar 2017</w:t>
            </w:r>
            <w:r w:rsidR="00F0097F" w:rsidRPr="00A838EC">
              <w:rPr>
                <w:b/>
                <w:sz w:val="16"/>
                <w:szCs w:val="16"/>
              </w:rPr>
              <w:t>-201</w:t>
            </w:r>
            <w:r w:rsidRPr="00A838EC">
              <w:rPr>
                <w:b/>
                <w:sz w:val="16"/>
                <w:szCs w:val="16"/>
              </w:rPr>
              <w:t>8.</w:t>
            </w:r>
          </w:p>
          <w:p w:rsidR="00F0097F" w:rsidRPr="00A838EC" w:rsidRDefault="00F0097F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(Formato individual) </w:t>
            </w:r>
            <w:r w:rsidRPr="00A838EC">
              <w:rPr>
                <w:b/>
                <w:sz w:val="16"/>
                <w:szCs w:val="16"/>
              </w:rPr>
              <w:t>Hoja</w:t>
            </w:r>
            <w:r w:rsidRPr="00A838EC">
              <w:rPr>
                <w:sz w:val="16"/>
                <w:szCs w:val="16"/>
              </w:rPr>
              <w:t xml:space="preserve"> </w:t>
            </w:r>
            <w:r w:rsidR="00402031" w:rsidRPr="00A838EC">
              <w:rPr>
                <w:b/>
                <w:sz w:val="16"/>
                <w:szCs w:val="16"/>
              </w:rPr>
              <w:t>5</w:t>
            </w:r>
            <w:r w:rsidRPr="00A838EC">
              <w:rPr>
                <w:b/>
                <w:sz w:val="16"/>
                <w:szCs w:val="16"/>
              </w:rPr>
              <w:t>/5</w:t>
            </w:r>
          </w:p>
        </w:tc>
      </w:tr>
      <w:tr w:rsidR="00F0097F" w:rsidRPr="00F0097F" w:rsidTr="00F0097F">
        <w:trPr>
          <w:trHeight w:val="584"/>
        </w:trPr>
        <w:tc>
          <w:tcPr>
            <w:tcW w:w="5000" w:type="pct"/>
            <w:gridSpan w:val="4"/>
            <w:hideMark/>
          </w:tcPr>
          <w:p w:rsidR="002064ED" w:rsidRPr="00A838EC" w:rsidRDefault="002064ED" w:rsidP="002064ED">
            <w:pPr>
              <w:pStyle w:val="Sinespaciado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 xml:space="preserve">Fecha actual:15 de Noviembre del 2017  </w:t>
            </w:r>
          </w:p>
          <w:p w:rsidR="002064ED" w:rsidRPr="00A838EC" w:rsidRDefault="002064ED" w:rsidP="002064ED">
            <w:pPr>
              <w:pStyle w:val="Sinespaciado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C.C.T.15ECT0033Z</w:t>
            </w:r>
          </w:p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Docente:</w:t>
            </w:r>
            <w:r w:rsidR="002064ED" w:rsidRPr="00A838EC">
              <w:rPr>
                <w:b/>
                <w:sz w:val="16"/>
                <w:szCs w:val="16"/>
              </w:rPr>
              <w:t xml:space="preserve"> </w:t>
            </w:r>
            <w:r w:rsidR="002064ED" w:rsidRPr="00A838EC">
              <w:rPr>
                <w:b/>
                <w:sz w:val="16"/>
                <w:szCs w:val="16"/>
              </w:rPr>
              <w:t xml:space="preserve">Martha  Angélica Domínguez Peña                                                                   </w:t>
            </w:r>
            <w:r w:rsidR="00061DD6" w:rsidRPr="00A838EC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Periodo de evaluación continua:</w:t>
            </w:r>
            <w:r w:rsidR="002064ED" w:rsidRPr="00A838EC">
              <w:rPr>
                <w:b/>
                <w:sz w:val="16"/>
                <w:szCs w:val="16"/>
              </w:rPr>
              <w:t xml:space="preserve"> mensual octubre, noviembre, diciembre, enero.</w:t>
            </w:r>
          </w:p>
        </w:tc>
      </w:tr>
      <w:tr w:rsidR="00F0097F" w:rsidRPr="00F0097F" w:rsidTr="00F0097F">
        <w:trPr>
          <w:trHeight w:val="703"/>
        </w:trPr>
        <w:tc>
          <w:tcPr>
            <w:tcW w:w="1717" w:type="pct"/>
            <w:vMerge w:val="restar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lastRenderedPageBreak/>
              <w:t>TEMAS ESTRATÉGICOS:</w:t>
            </w:r>
          </w:p>
        </w:tc>
        <w:tc>
          <w:tcPr>
            <w:tcW w:w="3283" w:type="pct"/>
            <w:gridSpan w:val="3"/>
            <w:hideMark/>
          </w:tcPr>
          <w:p w:rsidR="00F0097F" w:rsidRPr="00A838EC" w:rsidRDefault="00F0097F" w:rsidP="00F0097F">
            <w:pPr>
              <w:pStyle w:val="Sinespaciado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REPORTE FINAL DE LA METAS ESTABLECIDAS  EN EL INCISO:</w:t>
            </w:r>
          </w:p>
          <w:p w:rsidR="00F0097F" w:rsidRPr="00A838EC" w:rsidRDefault="00F0097F" w:rsidP="00061DD6">
            <w:pPr>
              <w:pStyle w:val="Sinespaciado"/>
              <w:jc w:val="both"/>
              <w:rPr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B) EL SEGUIMIENTO Y ATENCIÓN A LOS INDICADORES DE LOGRO ACADÉMICO DE LOS ESTUDIANTES.</w:t>
            </w:r>
          </w:p>
        </w:tc>
      </w:tr>
      <w:tr w:rsidR="00F0097F" w:rsidRPr="00F0097F" w:rsidTr="00C6754F">
        <w:trPr>
          <w:trHeight w:val="912"/>
        </w:trPr>
        <w:tc>
          <w:tcPr>
            <w:tcW w:w="1717" w:type="pct"/>
            <w:vMerge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71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838EC">
              <w:rPr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1003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838EC">
              <w:rPr>
                <w:b/>
                <w:bCs/>
                <w:sz w:val="16"/>
                <w:szCs w:val="16"/>
              </w:rPr>
              <w:t>INDICADOR FINAL</w:t>
            </w:r>
          </w:p>
        </w:tc>
        <w:tc>
          <w:tcPr>
            <w:tcW w:w="1209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838EC">
              <w:rPr>
                <w:b/>
                <w:bCs/>
                <w:sz w:val="16"/>
                <w:szCs w:val="16"/>
              </w:rPr>
              <w:t>CUMPLIMIENTO CUALITATIVO DE LA META.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071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03" w:type="pct"/>
            <w:hideMark/>
          </w:tcPr>
          <w:p w:rsidR="00F0097F" w:rsidRPr="00A838EC" w:rsidRDefault="002064ED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El número de alumnos que están aprobando la materia</w:t>
            </w:r>
          </w:p>
        </w:tc>
        <w:tc>
          <w:tcPr>
            <w:tcW w:w="1209" w:type="pct"/>
            <w:hideMark/>
          </w:tcPr>
          <w:p w:rsidR="00F0097F" w:rsidRPr="00A838EC" w:rsidRDefault="002064ED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Número de alumnos aprobados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071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03" w:type="pct"/>
            <w:hideMark/>
          </w:tcPr>
          <w:p w:rsidR="00F0097F" w:rsidRPr="00A838EC" w:rsidRDefault="002064ED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Asesorías y tutorías una vez por mes</w:t>
            </w:r>
          </w:p>
        </w:tc>
        <w:tc>
          <w:tcPr>
            <w:tcW w:w="1209" w:type="pct"/>
            <w:hideMark/>
          </w:tcPr>
          <w:p w:rsidR="00F0097F" w:rsidRPr="00A838EC" w:rsidRDefault="00F0097F" w:rsidP="00F0097F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Aprobación:</w:t>
            </w:r>
          </w:p>
        </w:tc>
        <w:tc>
          <w:tcPr>
            <w:tcW w:w="1071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100 por ciento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 xml:space="preserve">100 por ciento 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Reprobación:</w:t>
            </w:r>
          </w:p>
        </w:tc>
        <w:tc>
          <w:tcPr>
            <w:tcW w:w="1071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0 por ciento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0 por ciento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Promedio general de aprovechamiento:</w:t>
            </w:r>
          </w:p>
        </w:tc>
        <w:tc>
          <w:tcPr>
            <w:tcW w:w="1071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8.0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8.0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Asistencia a clases:</w:t>
            </w:r>
          </w:p>
        </w:tc>
        <w:tc>
          <w:tcPr>
            <w:tcW w:w="1071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95 por ciento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100 porciento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Abandono escolar:</w:t>
            </w:r>
          </w:p>
        </w:tc>
        <w:tc>
          <w:tcPr>
            <w:tcW w:w="1071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4 por ciento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4 por ciento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F0097F" w:rsidRPr="00A838EC" w:rsidRDefault="00F0097F" w:rsidP="00061DD6">
            <w:pPr>
              <w:pStyle w:val="Sinespaciado"/>
              <w:jc w:val="both"/>
              <w:rPr>
                <w:b/>
                <w:sz w:val="16"/>
                <w:szCs w:val="16"/>
              </w:rPr>
            </w:pPr>
            <w:r w:rsidRPr="00A838EC">
              <w:rPr>
                <w:b/>
                <w:sz w:val="16"/>
                <w:szCs w:val="16"/>
              </w:rPr>
              <w:t>C)Desarrollo y fortalecimiento de las competencias disciplinares y pedagógicas de todos los docentes:</w:t>
            </w:r>
          </w:p>
        </w:tc>
        <w:tc>
          <w:tcPr>
            <w:tcW w:w="1071" w:type="pct"/>
            <w:hideMark/>
          </w:tcPr>
          <w:p w:rsidR="00F0097F" w:rsidRPr="00A838EC" w:rsidRDefault="00A838EC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Aplicación de  estrategias didácticas o elementos que motiven al discente a estudiar</w:t>
            </w:r>
          </w:p>
        </w:tc>
        <w:tc>
          <w:tcPr>
            <w:tcW w:w="1003" w:type="pct"/>
            <w:hideMark/>
          </w:tcPr>
          <w:p w:rsidR="00F0097F" w:rsidRPr="00A838EC" w:rsidRDefault="002064ED" w:rsidP="00061DD6">
            <w:pPr>
              <w:pStyle w:val="Sinespaciado"/>
              <w:rPr>
                <w:sz w:val="16"/>
                <w:szCs w:val="16"/>
              </w:rPr>
            </w:pPr>
            <w:r w:rsidRPr="00A838EC">
              <w:rPr>
                <w:sz w:val="16"/>
                <w:szCs w:val="16"/>
              </w:rPr>
              <w:t>Actualización docente y aplicación de herramientas de aprendizaje y enseñanza</w:t>
            </w:r>
          </w:p>
        </w:tc>
        <w:tc>
          <w:tcPr>
            <w:tcW w:w="1209" w:type="pct"/>
            <w:hideMark/>
          </w:tcPr>
          <w:p w:rsidR="00F0097F" w:rsidRPr="00A838EC" w:rsidRDefault="00F0097F" w:rsidP="00061DD6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F0097F" w:rsidRPr="00D70E58" w:rsidRDefault="00F0097F" w:rsidP="000145E3">
      <w:pPr>
        <w:tabs>
          <w:tab w:val="left" w:pos="1335"/>
        </w:tabs>
      </w:pPr>
    </w:p>
    <w:sectPr w:rsidR="00F0097F" w:rsidRPr="00D70E58" w:rsidSect="00061DD6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C9" w:rsidRDefault="006C77C9" w:rsidP="00F17F60">
      <w:pPr>
        <w:spacing w:after="0" w:line="240" w:lineRule="auto"/>
      </w:pPr>
      <w:r>
        <w:separator/>
      </w:r>
    </w:p>
  </w:endnote>
  <w:endnote w:type="continuationSeparator" w:id="0">
    <w:p w:rsidR="006C77C9" w:rsidRDefault="006C77C9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C9" w:rsidRDefault="006C77C9" w:rsidP="00F17F60">
      <w:pPr>
        <w:spacing w:after="0" w:line="240" w:lineRule="auto"/>
      </w:pPr>
      <w:r>
        <w:separator/>
      </w:r>
    </w:p>
  </w:footnote>
  <w:footnote w:type="continuationSeparator" w:id="0">
    <w:p w:rsidR="006C77C9" w:rsidRDefault="006C77C9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391417"/>
      <w:docPartObj>
        <w:docPartGallery w:val="Page Numbers (Top of Page)"/>
        <w:docPartUnique/>
      </w:docPartObj>
    </w:sdtPr>
    <w:sdtEndPr/>
    <w:sdtContent>
      <w:p w:rsidR="00F17F60" w:rsidRDefault="00F17F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EC">
          <w:rPr>
            <w:noProof/>
          </w:rPr>
          <w:t>2</w:t>
        </w:r>
        <w:r>
          <w:fldChar w:fldCharType="end"/>
        </w:r>
      </w:p>
    </w:sdtContent>
  </w:sdt>
  <w:p w:rsidR="00F17F60" w:rsidRDefault="00F17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8"/>
    <w:rsid w:val="000145E3"/>
    <w:rsid w:val="00061DD6"/>
    <w:rsid w:val="000713F5"/>
    <w:rsid w:val="000B4B66"/>
    <w:rsid w:val="001649B0"/>
    <w:rsid w:val="001F668E"/>
    <w:rsid w:val="002064ED"/>
    <w:rsid w:val="00281ACF"/>
    <w:rsid w:val="0035206D"/>
    <w:rsid w:val="003A082F"/>
    <w:rsid w:val="003C0360"/>
    <w:rsid w:val="003D1B23"/>
    <w:rsid w:val="00402031"/>
    <w:rsid w:val="005033E3"/>
    <w:rsid w:val="0057343A"/>
    <w:rsid w:val="006A7862"/>
    <w:rsid w:val="006C77C9"/>
    <w:rsid w:val="00713E70"/>
    <w:rsid w:val="00734E29"/>
    <w:rsid w:val="00781D60"/>
    <w:rsid w:val="00792CA0"/>
    <w:rsid w:val="008770A7"/>
    <w:rsid w:val="008D0DEB"/>
    <w:rsid w:val="00930950"/>
    <w:rsid w:val="00941B01"/>
    <w:rsid w:val="009568C1"/>
    <w:rsid w:val="009C5BD4"/>
    <w:rsid w:val="00A838EC"/>
    <w:rsid w:val="00B30CDF"/>
    <w:rsid w:val="00B567E8"/>
    <w:rsid w:val="00B71C5F"/>
    <w:rsid w:val="00C6754F"/>
    <w:rsid w:val="00CB09D1"/>
    <w:rsid w:val="00D70E58"/>
    <w:rsid w:val="00DD5A4B"/>
    <w:rsid w:val="00E9019F"/>
    <w:rsid w:val="00EA31A1"/>
    <w:rsid w:val="00F0097F"/>
    <w:rsid w:val="00F17F60"/>
    <w:rsid w:val="00F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E7F4-95C3-4544-9999-1F37507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805B-FF0F-4E84-AF7B-60466295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martha dominguez</cp:lastModifiedBy>
  <cp:revision>2</cp:revision>
  <cp:lastPrinted>2017-02-10T10:01:00Z</cp:lastPrinted>
  <dcterms:created xsi:type="dcterms:W3CDTF">2017-11-17T05:37:00Z</dcterms:created>
  <dcterms:modified xsi:type="dcterms:W3CDTF">2017-11-17T05:37:00Z</dcterms:modified>
</cp:coreProperties>
</file>