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25EC" w14:textId="4DC592EB" w:rsidR="00650A15" w:rsidRDefault="00650A15">
      <w:r>
        <w:t>.</w:t>
      </w:r>
    </w:p>
    <w:tbl>
      <w:tblPr>
        <w:tblStyle w:val="Tablaconcuadrcula"/>
        <w:tblpPr w:leftFromText="141" w:rightFromText="141" w:vertAnchor="page" w:horzAnchor="margin" w:tblpY="721"/>
        <w:tblW w:w="5000" w:type="pct"/>
        <w:tblLook w:val="0420" w:firstRow="1" w:lastRow="0" w:firstColumn="0" w:lastColumn="0" w:noHBand="0" w:noVBand="1"/>
      </w:tblPr>
      <w:tblGrid>
        <w:gridCol w:w="1839"/>
        <w:gridCol w:w="4392"/>
        <w:gridCol w:w="3261"/>
        <w:gridCol w:w="1984"/>
        <w:gridCol w:w="2519"/>
      </w:tblGrid>
      <w:tr w:rsidR="00E644C8" w:rsidRPr="000713F5" w14:paraId="614E9FEC" w14:textId="77777777" w:rsidTr="00133EEC">
        <w:trPr>
          <w:trHeight w:val="584"/>
        </w:trPr>
        <w:tc>
          <w:tcPr>
            <w:tcW w:w="5000" w:type="pct"/>
            <w:gridSpan w:val="5"/>
            <w:hideMark/>
          </w:tcPr>
          <w:p w14:paraId="04A24454" w14:textId="4DC592EB" w:rsidR="00E644C8" w:rsidRPr="000713F5" w:rsidRDefault="00E644C8" w:rsidP="00E644C8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Definición de la Agenda de Temas Estratégicos de Primer grado, Segundo semestre, Mecatrónica.</w:t>
            </w:r>
          </w:p>
          <w:p w14:paraId="6023F29A" w14:textId="77777777" w:rsidR="00E644C8" w:rsidRPr="000713F5" w:rsidRDefault="00E644C8" w:rsidP="00E644C8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2016-2017, Semestre 2017.</w:t>
            </w:r>
          </w:p>
          <w:p w14:paraId="5E1EDE9A" w14:textId="77777777" w:rsidR="00E644C8" w:rsidRPr="000713F5" w:rsidRDefault="00E644C8" w:rsidP="00E644C8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 w:rsidRPr="00E9019F">
              <w:rPr>
                <w:b/>
              </w:rPr>
              <w:t>Hoja</w:t>
            </w:r>
            <w:r>
              <w:t xml:space="preserve"> </w:t>
            </w:r>
            <w:r>
              <w:rPr>
                <w:b/>
              </w:rPr>
              <w:t>1/5</w:t>
            </w:r>
          </w:p>
        </w:tc>
      </w:tr>
      <w:tr w:rsidR="00E644C8" w:rsidRPr="000713F5" w14:paraId="3827FCFA" w14:textId="77777777" w:rsidTr="00133EEC">
        <w:trPr>
          <w:trHeight w:val="403"/>
        </w:trPr>
        <w:tc>
          <w:tcPr>
            <w:tcW w:w="5000" w:type="pct"/>
            <w:gridSpan w:val="5"/>
            <w:vAlign w:val="center"/>
            <w:hideMark/>
          </w:tcPr>
          <w:p w14:paraId="205A02BE" w14:textId="4920815E" w:rsidR="00E644C8" w:rsidRPr="000145E3" w:rsidRDefault="00E644C8" w:rsidP="00E644C8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 xml:space="preserve">Fecha actual: </w:t>
            </w:r>
            <w:r w:rsidR="00133EEC">
              <w:rPr>
                <w:b/>
              </w:rPr>
              <w:t>17 de Noviembre de 2017</w:t>
            </w:r>
            <w:r w:rsidRPr="000145E3">
              <w:rPr>
                <w:b/>
              </w:rPr>
              <w:t xml:space="preserve">                                                                                                  </w:t>
            </w:r>
            <w:r w:rsidR="00133EEC">
              <w:rPr>
                <w:b/>
              </w:rPr>
              <w:t xml:space="preserve">                             </w:t>
            </w:r>
            <w:r w:rsidRPr="000145E3">
              <w:rPr>
                <w:b/>
              </w:rPr>
              <w:t xml:space="preserve"> C.C.T.</w:t>
            </w:r>
            <w:r w:rsidR="00133EEC">
              <w:rPr>
                <w:b/>
              </w:rPr>
              <w:t xml:space="preserve"> 15ECT0133Z</w:t>
            </w:r>
          </w:p>
        </w:tc>
      </w:tr>
      <w:tr w:rsidR="00E644C8" w:rsidRPr="000713F5" w14:paraId="16591E93" w14:textId="77777777" w:rsidTr="00133EEC">
        <w:trPr>
          <w:trHeight w:val="408"/>
        </w:trPr>
        <w:tc>
          <w:tcPr>
            <w:tcW w:w="5000" w:type="pct"/>
            <w:gridSpan w:val="5"/>
            <w:vAlign w:val="center"/>
            <w:hideMark/>
          </w:tcPr>
          <w:p w14:paraId="7120E75F" w14:textId="7399F6FF" w:rsidR="00E644C8" w:rsidRPr="000145E3" w:rsidRDefault="00E644C8" w:rsidP="00E644C8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133EEC">
              <w:rPr>
                <w:b/>
              </w:rPr>
              <w:t xml:space="preserve"> Joaq1uín Roque Arriaga Colín</w:t>
            </w:r>
          </w:p>
        </w:tc>
      </w:tr>
      <w:tr w:rsidR="00E644C8" w:rsidRPr="000713F5" w14:paraId="5B243FC4" w14:textId="77777777" w:rsidTr="00133EEC">
        <w:trPr>
          <w:trHeight w:val="273"/>
        </w:trPr>
        <w:tc>
          <w:tcPr>
            <w:tcW w:w="5000" w:type="pct"/>
            <w:gridSpan w:val="5"/>
            <w:vAlign w:val="center"/>
            <w:hideMark/>
          </w:tcPr>
          <w:p w14:paraId="73F6B901" w14:textId="77777777" w:rsidR="00E644C8" w:rsidRPr="000713F5" w:rsidRDefault="00E644C8" w:rsidP="00E644C8">
            <w:pPr>
              <w:tabs>
                <w:tab w:val="left" w:pos="1335"/>
              </w:tabs>
              <w:spacing w:after="160" w:line="259" w:lineRule="auto"/>
            </w:pPr>
            <w:r w:rsidRPr="000713F5">
              <w:t>A</w:t>
            </w:r>
            <w:r w:rsidRPr="000713F5">
              <w:rPr>
                <w:b/>
                <w:bCs/>
              </w:rPr>
              <w:t>) ASEGURAMIENTO DEL DESARROLLO DE LAS COMPETENCIAS GENÉRICAS Y DISCIPLINARES ESTABLECIDAS EN EL MCC</w:t>
            </w:r>
            <w:r w:rsidRPr="000713F5">
              <w:t>.</w:t>
            </w:r>
          </w:p>
        </w:tc>
      </w:tr>
      <w:tr w:rsidR="00E644C8" w:rsidRPr="000713F5" w14:paraId="129E3FF5" w14:textId="77777777" w:rsidTr="00A45EAA">
        <w:trPr>
          <w:trHeight w:val="676"/>
        </w:trPr>
        <w:tc>
          <w:tcPr>
            <w:tcW w:w="657" w:type="pct"/>
            <w:vMerge w:val="restart"/>
            <w:vAlign w:val="center"/>
          </w:tcPr>
          <w:p w14:paraId="18AF2B55" w14:textId="77777777" w:rsidR="00E644C8" w:rsidRPr="000B4B66" w:rsidRDefault="00E644C8" w:rsidP="00E644C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TIPO DE COMPETENCIAS</w:t>
            </w:r>
          </w:p>
        </w:tc>
        <w:tc>
          <w:tcPr>
            <w:tcW w:w="3443" w:type="pct"/>
            <w:gridSpan w:val="3"/>
            <w:hideMark/>
          </w:tcPr>
          <w:p w14:paraId="131E094A" w14:textId="77777777" w:rsidR="00E644C8" w:rsidRPr="000713F5" w:rsidRDefault="00E644C8" w:rsidP="00E644C8">
            <w:pPr>
              <w:pStyle w:val="Sinespaciado"/>
              <w:jc w:val="center"/>
            </w:pPr>
            <w:r w:rsidRPr="000713F5">
              <w:t>MATERIAS</w:t>
            </w:r>
          </w:p>
          <w:p w14:paraId="02571236" w14:textId="77777777" w:rsidR="00E644C8" w:rsidRPr="000713F5" w:rsidRDefault="00E644C8" w:rsidP="00E644C8">
            <w:pPr>
              <w:pStyle w:val="Sinespaciado"/>
            </w:pPr>
            <w:r w:rsidRPr="000713F5">
              <w:t>Instrucción: Especifique los atributos para cada asignatura, de acuerdo a las competencias que se utilicen.</w:t>
            </w:r>
          </w:p>
        </w:tc>
        <w:tc>
          <w:tcPr>
            <w:tcW w:w="900" w:type="pct"/>
            <w:vAlign w:val="center"/>
            <w:hideMark/>
          </w:tcPr>
          <w:p w14:paraId="6162492D" w14:textId="77777777" w:rsidR="00E644C8" w:rsidRPr="000145E3" w:rsidRDefault="00E644C8" w:rsidP="00E644C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145E3">
              <w:rPr>
                <w:b/>
              </w:rPr>
              <w:t>DESARROLLO DE COMPETENCIAS</w:t>
            </w:r>
          </w:p>
        </w:tc>
      </w:tr>
      <w:tr w:rsidR="003F4922" w:rsidRPr="000713F5" w14:paraId="2542C82A" w14:textId="77777777" w:rsidTr="00A45EAA">
        <w:trPr>
          <w:trHeight w:val="406"/>
        </w:trPr>
        <w:tc>
          <w:tcPr>
            <w:tcW w:w="657" w:type="pct"/>
            <w:vMerge/>
            <w:hideMark/>
          </w:tcPr>
          <w:p w14:paraId="5C08671B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569" w:type="pct"/>
            <w:hideMark/>
          </w:tcPr>
          <w:p w14:paraId="4163A80E" w14:textId="48178718" w:rsidR="003F4922" w:rsidRPr="000145E3" w:rsidRDefault="003F4922" w:rsidP="00A45EAA">
            <w:pPr>
              <w:pStyle w:val="Sinespaciado"/>
              <w:rPr>
                <w:sz w:val="20"/>
              </w:rPr>
            </w:pPr>
            <w:r>
              <w:t xml:space="preserve">Pensamiento  trigonométrico </w:t>
            </w:r>
          </w:p>
        </w:tc>
        <w:tc>
          <w:tcPr>
            <w:tcW w:w="1165" w:type="pct"/>
            <w:vAlign w:val="center"/>
            <w:hideMark/>
          </w:tcPr>
          <w:p w14:paraId="6A07C54F" w14:textId="0C3ABB0F" w:rsidR="003F4922" w:rsidRPr="000145E3" w:rsidRDefault="003F4922" w:rsidP="003F4922">
            <w:pPr>
              <w:pStyle w:val="Sinespaciado"/>
              <w:rPr>
                <w:sz w:val="20"/>
              </w:rPr>
            </w:pPr>
            <w:r>
              <w:t>Pensamiento de cálculo diferencial</w:t>
            </w:r>
          </w:p>
        </w:tc>
        <w:tc>
          <w:tcPr>
            <w:tcW w:w="709" w:type="pct"/>
            <w:vAlign w:val="center"/>
            <w:hideMark/>
          </w:tcPr>
          <w:p w14:paraId="571C99A2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¿Cómo se logrará?</w:t>
            </w:r>
          </w:p>
        </w:tc>
        <w:tc>
          <w:tcPr>
            <w:tcW w:w="900" w:type="pct"/>
            <w:vAlign w:val="center"/>
            <w:hideMark/>
          </w:tcPr>
          <w:p w14:paraId="7F3EBF6D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¿Cuándo se realizará?</w:t>
            </w:r>
          </w:p>
        </w:tc>
      </w:tr>
      <w:tr w:rsidR="003F4922" w:rsidRPr="000713F5" w14:paraId="5593A032" w14:textId="77777777" w:rsidTr="00A45EAA">
        <w:trPr>
          <w:trHeight w:val="520"/>
        </w:trPr>
        <w:tc>
          <w:tcPr>
            <w:tcW w:w="657" w:type="pct"/>
            <w:hideMark/>
          </w:tcPr>
          <w:p w14:paraId="0E05A7A3" w14:textId="1D5F6661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713F5">
              <w:rPr>
                <w:b/>
              </w:rPr>
              <w:t>COMPETENCIAS GENÉRICAS</w:t>
            </w:r>
            <w:r>
              <w:rPr>
                <w:b/>
              </w:rPr>
              <w:t>:</w:t>
            </w:r>
          </w:p>
        </w:tc>
        <w:tc>
          <w:tcPr>
            <w:tcW w:w="1569" w:type="pct"/>
            <w:hideMark/>
          </w:tcPr>
          <w:p w14:paraId="09FCCA6C" w14:textId="11FE8FF6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>
              <w:t xml:space="preserve"> </w:t>
            </w:r>
            <w:r>
              <w:rPr>
                <w:b/>
              </w:rPr>
              <w:t xml:space="preserve"> Piensa crítica y reflexivamente</w:t>
            </w:r>
          </w:p>
        </w:tc>
        <w:tc>
          <w:tcPr>
            <w:tcW w:w="1165" w:type="pct"/>
            <w:hideMark/>
          </w:tcPr>
          <w:p w14:paraId="41EE392C" w14:textId="016EFBEF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>
              <w:rPr>
                <w:b/>
              </w:rPr>
              <w:t>Piensa crítica y reflexivamente</w:t>
            </w:r>
          </w:p>
        </w:tc>
        <w:tc>
          <w:tcPr>
            <w:tcW w:w="709" w:type="pct"/>
            <w:hideMark/>
          </w:tcPr>
          <w:p w14:paraId="5680F267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900" w:type="pct"/>
            <w:hideMark/>
          </w:tcPr>
          <w:p w14:paraId="2BE043BE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F4922" w:rsidRPr="000713F5" w14:paraId="4BB550C4" w14:textId="77777777" w:rsidTr="00A45EAA">
        <w:trPr>
          <w:trHeight w:val="1440"/>
        </w:trPr>
        <w:tc>
          <w:tcPr>
            <w:tcW w:w="657" w:type="pct"/>
            <w:hideMark/>
          </w:tcPr>
          <w:p w14:paraId="6CF4AE5D" w14:textId="77777777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DISCIPLINARES:</w:t>
            </w:r>
          </w:p>
          <w:p w14:paraId="3C6C9AEE" w14:textId="38E68B9C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  <w:r>
              <w:t xml:space="preserve"> </w:t>
            </w:r>
            <w:r w:rsidRPr="00794C5F">
              <w:rPr>
                <w:rFonts w:cstheme="minorHAnsi"/>
              </w:rPr>
              <w:t xml:space="preserve">  </w:t>
            </w:r>
          </w:p>
        </w:tc>
        <w:tc>
          <w:tcPr>
            <w:tcW w:w="1569" w:type="pct"/>
            <w:hideMark/>
          </w:tcPr>
          <w:p w14:paraId="2D806A50" w14:textId="2759CD62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 w:rsidRPr="00794C5F">
              <w:rPr>
                <w:rFonts w:cstheme="minorHAnsi"/>
              </w:rPr>
              <w:t>Construye interpreta modelos matemáticos mediante la aplicación de procedimientos aritméticos, algebraicos, geométricos y variacionales, para la comprensión y el análisis de situaciones reales, hipotéticas o formales.</w:t>
            </w:r>
          </w:p>
        </w:tc>
        <w:tc>
          <w:tcPr>
            <w:tcW w:w="1165" w:type="pct"/>
            <w:hideMark/>
          </w:tcPr>
          <w:p w14:paraId="327B4E56" w14:textId="50F7B43B" w:rsidR="003F4922" w:rsidRPr="00445155" w:rsidRDefault="00445155" w:rsidP="003F4922">
            <w:pPr>
              <w:tabs>
                <w:tab w:val="left" w:pos="1335"/>
              </w:tabs>
              <w:spacing w:after="160" w:line="259" w:lineRule="auto"/>
            </w:pPr>
            <w:r w:rsidRPr="00445155">
              <w:rPr>
                <w:bCs/>
                <w:lang w:val="es-MX"/>
              </w:rPr>
              <w:t>Construye hipótesis, diseña y aplica modelos para probar su validez en situaciones contextualizadas produciendo conclusiones y formular nuevas preguntas</w:t>
            </w:r>
          </w:p>
        </w:tc>
        <w:tc>
          <w:tcPr>
            <w:tcW w:w="709" w:type="pct"/>
            <w:hideMark/>
          </w:tcPr>
          <w:p w14:paraId="09963543" w14:textId="42B8FC2C" w:rsidR="003F4922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Aplicación de ejercicios contextualizados, de manera colaborativa</w:t>
            </w:r>
          </w:p>
        </w:tc>
        <w:tc>
          <w:tcPr>
            <w:tcW w:w="900" w:type="pct"/>
            <w:hideMark/>
          </w:tcPr>
          <w:p w14:paraId="62860D33" w14:textId="4DAEECD0" w:rsidR="003F4922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De agosto a octubre de 2017</w:t>
            </w:r>
          </w:p>
        </w:tc>
      </w:tr>
      <w:tr w:rsidR="003F4922" w:rsidRPr="000713F5" w14:paraId="3067EE86" w14:textId="77777777" w:rsidTr="00A45EAA">
        <w:trPr>
          <w:trHeight w:val="670"/>
        </w:trPr>
        <w:tc>
          <w:tcPr>
            <w:tcW w:w="657" w:type="pct"/>
            <w:hideMark/>
          </w:tcPr>
          <w:p w14:paraId="2E7AC44B" w14:textId="77777777" w:rsidR="00A45EAA" w:rsidRPr="003F4922" w:rsidRDefault="00A45EAA" w:rsidP="00A45EAA">
            <w:pPr>
              <w:tabs>
                <w:tab w:val="left" w:pos="1335"/>
              </w:tabs>
              <w:rPr>
                <w:lang w:val="es-MX"/>
              </w:rPr>
            </w:pPr>
            <w:r w:rsidRPr="000713F5">
              <w:t>(Extendidas)</w:t>
            </w:r>
            <w:r>
              <w:t xml:space="preserve"> </w:t>
            </w:r>
            <w:r w:rsidRPr="003F4922">
              <w:rPr>
                <w:rFonts w:ascii="Calibri" w:hAnsi="Calibri" w:cs="Calibri"/>
                <w:color w:val="000000"/>
                <w:sz w:val="24"/>
                <w:szCs w:val="24"/>
                <w:lang w:val="es-MX"/>
              </w:rPr>
              <w:t xml:space="preserve"> </w:t>
            </w:r>
          </w:p>
          <w:p w14:paraId="569A815D" w14:textId="47E38FEC" w:rsidR="003F4922" w:rsidRPr="000713F5" w:rsidRDefault="003F4922" w:rsidP="003F4922">
            <w:pPr>
              <w:tabs>
                <w:tab w:val="left" w:pos="1335"/>
              </w:tabs>
            </w:pPr>
          </w:p>
        </w:tc>
        <w:tc>
          <w:tcPr>
            <w:tcW w:w="1569" w:type="pct"/>
            <w:hideMark/>
          </w:tcPr>
          <w:p w14:paraId="0061ACB3" w14:textId="6B17219C" w:rsidR="003F4922" w:rsidRPr="00A45EAA" w:rsidRDefault="003F4922" w:rsidP="00A45EAA">
            <w:pPr>
              <w:tabs>
                <w:tab w:val="left" w:pos="1335"/>
              </w:tabs>
              <w:rPr>
                <w:lang w:val="es-MX"/>
              </w:rPr>
            </w:pPr>
            <w:r w:rsidRPr="003F4922">
              <w:rPr>
                <w:rFonts w:ascii="Calibri" w:hAnsi="Calibri" w:cs="Calibri"/>
                <w:color w:val="000000"/>
                <w:sz w:val="24"/>
                <w:szCs w:val="24"/>
                <w:lang w:val="es-MX"/>
              </w:rPr>
              <w:t xml:space="preserve"> </w:t>
            </w:r>
            <w:r w:rsidRPr="003F4922">
              <w:rPr>
                <w:lang w:val="es-MX"/>
              </w:rPr>
              <w:t>Construye significados trigonométricos a partir de la solución de problemas.</w:t>
            </w:r>
          </w:p>
        </w:tc>
        <w:tc>
          <w:tcPr>
            <w:tcW w:w="1165" w:type="pct"/>
            <w:hideMark/>
          </w:tcPr>
          <w:p w14:paraId="3E2AEF52" w14:textId="75807DF8" w:rsidR="003F4922" w:rsidRPr="00445155" w:rsidRDefault="00445155" w:rsidP="003F4922">
            <w:pPr>
              <w:tabs>
                <w:tab w:val="left" w:pos="1335"/>
              </w:tabs>
              <w:spacing w:after="160" w:line="259" w:lineRule="auto"/>
            </w:pPr>
            <w:r w:rsidRPr="00445155">
              <w:rPr>
                <w:bCs/>
              </w:rPr>
              <w:t>Ordena información en el que plantea relaciones contextuales que lleven a las reglas de derivación.</w:t>
            </w:r>
          </w:p>
        </w:tc>
        <w:tc>
          <w:tcPr>
            <w:tcW w:w="709" w:type="pct"/>
            <w:hideMark/>
          </w:tcPr>
          <w:p w14:paraId="4F5DDEDD" w14:textId="77777777" w:rsidR="003F4922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Elaboración del proyecto de alturas</w:t>
            </w:r>
          </w:p>
          <w:p w14:paraId="6C0B4D8F" w14:textId="5F3BA70A" w:rsidR="00AE3D98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Serie de ejercicios</w:t>
            </w:r>
          </w:p>
        </w:tc>
        <w:tc>
          <w:tcPr>
            <w:tcW w:w="900" w:type="pct"/>
            <w:hideMark/>
          </w:tcPr>
          <w:p w14:paraId="08AB5852" w14:textId="22B99A5B" w:rsidR="003F4922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16 al 20 de octubre de 2017</w:t>
            </w:r>
          </w:p>
        </w:tc>
      </w:tr>
      <w:tr w:rsidR="003F4922" w:rsidRPr="000713F5" w14:paraId="1558355C" w14:textId="77777777" w:rsidTr="00A45EAA">
        <w:trPr>
          <w:trHeight w:val="20"/>
        </w:trPr>
        <w:tc>
          <w:tcPr>
            <w:tcW w:w="657" w:type="pct"/>
            <w:hideMark/>
          </w:tcPr>
          <w:p w14:paraId="5969252C" w14:textId="0C259D00" w:rsidR="003F4922" w:rsidRPr="000713F5" w:rsidRDefault="003F4922" w:rsidP="003F4922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INSTRUMENTOS DE EVALUACIÓN:</w:t>
            </w:r>
          </w:p>
        </w:tc>
        <w:tc>
          <w:tcPr>
            <w:tcW w:w="1569" w:type="pct"/>
            <w:hideMark/>
          </w:tcPr>
          <w:p w14:paraId="077D0C59" w14:textId="77777777" w:rsidR="003F4922" w:rsidRDefault="00A45EAA" w:rsidP="00A45EAA">
            <w:pPr>
              <w:pStyle w:val="Sinespaciado"/>
            </w:pPr>
            <w:r>
              <w:t>Lista de cotejo</w:t>
            </w:r>
          </w:p>
          <w:p w14:paraId="1DCBCA48" w14:textId="77777777" w:rsidR="00A45EAA" w:rsidRDefault="00A45EAA" w:rsidP="00A45EAA">
            <w:pPr>
              <w:pStyle w:val="Sinespaciado"/>
            </w:pPr>
            <w:r>
              <w:t xml:space="preserve">Rubrica de ejercicios </w:t>
            </w:r>
          </w:p>
          <w:p w14:paraId="31C3FBA0" w14:textId="2E1BFB5B" w:rsidR="00A45EAA" w:rsidRPr="000713F5" w:rsidRDefault="00A45EAA" w:rsidP="00A45EAA">
            <w:pPr>
              <w:pStyle w:val="Sinespaciado"/>
            </w:pPr>
            <w:r>
              <w:t>Rubrica de proyecto de alturas</w:t>
            </w:r>
          </w:p>
        </w:tc>
        <w:tc>
          <w:tcPr>
            <w:tcW w:w="1165" w:type="pct"/>
            <w:hideMark/>
          </w:tcPr>
          <w:p w14:paraId="05E1A615" w14:textId="77777777" w:rsidR="003F4922" w:rsidRDefault="00445155" w:rsidP="00445155">
            <w:pPr>
              <w:pStyle w:val="Sinespaciado"/>
            </w:pPr>
            <w:r>
              <w:t>Guía de observación</w:t>
            </w:r>
          </w:p>
          <w:p w14:paraId="588016F7" w14:textId="77777777" w:rsidR="00445155" w:rsidRDefault="00445155" w:rsidP="00445155">
            <w:pPr>
              <w:pStyle w:val="Sinespaciado"/>
            </w:pPr>
            <w:r>
              <w:t>Examen escrito</w:t>
            </w:r>
          </w:p>
          <w:p w14:paraId="4698FF84" w14:textId="59FA006B" w:rsidR="00445155" w:rsidRPr="000713F5" w:rsidRDefault="00445155" w:rsidP="00445155">
            <w:pPr>
              <w:pStyle w:val="Sinespaciado"/>
            </w:pPr>
            <w:r>
              <w:t>Trabajo en clase (ejercicios en libreta de apuntes)</w:t>
            </w:r>
          </w:p>
        </w:tc>
        <w:tc>
          <w:tcPr>
            <w:tcW w:w="709" w:type="pct"/>
            <w:hideMark/>
          </w:tcPr>
          <w:p w14:paraId="24ED4853" w14:textId="7BFC8CFC" w:rsidR="003F4922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Trabajo en forma colaborativa</w:t>
            </w:r>
          </w:p>
        </w:tc>
        <w:tc>
          <w:tcPr>
            <w:tcW w:w="900" w:type="pct"/>
            <w:hideMark/>
          </w:tcPr>
          <w:p w14:paraId="3DFC5BBD" w14:textId="1E4147A8" w:rsidR="003F4922" w:rsidRPr="000713F5" w:rsidRDefault="00AE3D98" w:rsidP="003F4922">
            <w:pPr>
              <w:tabs>
                <w:tab w:val="left" w:pos="1335"/>
              </w:tabs>
              <w:spacing w:after="160" w:line="259" w:lineRule="auto"/>
            </w:pPr>
            <w:r>
              <w:t>16 al 20 de octubre de 2017</w:t>
            </w:r>
          </w:p>
        </w:tc>
      </w:tr>
    </w:tbl>
    <w:p w14:paraId="5DBF85EB" w14:textId="44FDDC52" w:rsidR="00AF2B58" w:rsidRDefault="00AF2B58"/>
    <w:p w14:paraId="17817D1D" w14:textId="77777777" w:rsidR="00E644C8" w:rsidRDefault="00E644C8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914"/>
        <w:gridCol w:w="1895"/>
        <w:gridCol w:w="1984"/>
        <w:gridCol w:w="3213"/>
        <w:gridCol w:w="2989"/>
      </w:tblGrid>
      <w:tr w:rsidR="00E644C8" w:rsidRPr="00402031" w14:paraId="1CC73C41" w14:textId="77777777" w:rsidTr="00D36561">
        <w:trPr>
          <w:trHeight w:val="584"/>
        </w:trPr>
        <w:tc>
          <w:tcPr>
            <w:tcW w:w="5000" w:type="pct"/>
            <w:gridSpan w:val="5"/>
            <w:hideMark/>
          </w:tcPr>
          <w:p w14:paraId="5DA974DC" w14:textId="3CBBFEEC" w:rsidR="00E644C8" w:rsidRPr="00402031" w:rsidRDefault="00E644C8" w:rsidP="00D3656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Definición de la Agenda de Temas</w:t>
            </w:r>
            <w:r>
              <w:rPr>
                <w:b/>
                <w:sz w:val="28"/>
                <w:szCs w:val="30"/>
              </w:rPr>
              <w:t xml:space="preserve"> Estratégicos de Segundo grado, Cuarto</w:t>
            </w:r>
            <w:r w:rsidR="00AE3D98">
              <w:rPr>
                <w:b/>
                <w:sz w:val="28"/>
                <w:szCs w:val="30"/>
              </w:rPr>
              <w:t xml:space="preserve"> semestre, Informática</w:t>
            </w:r>
            <w:r w:rsidRPr="00402031">
              <w:rPr>
                <w:b/>
                <w:sz w:val="28"/>
                <w:szCs w:val="30"/>
              </w:rPr>
              <w:t>.</w:t>
            </w:r>
          </w:p>
          <w:p w14:paraId="48F50605" w14:textId="77777777" w:rsidR="00E644C8" w:rsidRPr="00402031" w:rsidRDefault="00E644C8" w:rsidP="00D3656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2016-2017, Semestre 2017.</w:t>
            </w:r>
          </w:p>
          <w:p w14:paraId="7AF4CF72" w14:textId="77777777" w:rsidR="00E644C8" w:rsidRPr="00402031" w:rsidRDefault="00E644C8" w:rsidP="00D3656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E644C8" w:rsidRPr="000145E3" w14:paraId="3F6EB6B6" w14:textId="77777777" w:rsidTr="00D36561">
        <w:trPr>
          <w:trHeight w:val="264"/>
        </w:trPr>
        <w:tc>
          <w:tcPr>
            <w:tcW w:w="5000" w:type="pct"/>
            <w:gridSpan w:val="5"/>
            <w:hideMark/>
          </w:tcPr>
          <w:p w14:paraId="225F5C90" w14:textId="5FF80B09" w:rsidR="00E644C8" w:rsidRPr="000145E3" w:rsidRDefault="00E644C8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 xml:space="preserve">Fecha actual: </w:t>
            </w:r>
            <w:r w:rsidR="00B71368">
              <w:rPr>
                <w:b/>
              </w:rPr>
              <w:t>17 de Noviembre de 2017</w:t>
            </w:r>
            <w:r w:rsidR="00B71368" w:rsidRPr="000145E3">
              <w:rPr>
                <w:b/>
              </w:rPr>
              <w:t xml:space="preserve">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    </w:t>
            </w:r>
            <w:r w:rsidR="00B71368" w:rsidRPr="000145E3">
              <w:rPr>
                <w:b/>
              </w:rPr>
              <w:t xml:space="preserve"> C.C.T.</w:t>
            </w:r>
            <w:r w:rsidR="00B71368">
              <w:rPr>
                <w:b/>
              </w:rPr>
              <w:t xml:space="preserve"> 15ECT0133Z</w:t>
            </w:r>
            <w:r w:rsidRPr="000145E3">
              <w:rPr>
                <w:b/>
              </w:rPr>
              <w:t xml:space="preserve">           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</w:t>
            </w:r>
          </w:p>
        </w:tc>
      </w:tr>
      <w:tr w:rsidR="00E644C8" w:rsidRPr="000145E3" w14:paraId="40EBFA36" w14:textId="77777777" w:rsidTr="00D36561">
        <w:trPr>
          <w:trHeight w:val="372"/>
        </w:trPr>
        <w:tc>
          <w:tcPr>
            <w:tcW w:w="5000" w:type="pct"/>
            <w:gridSpan w:val="5"/>
            <w:hideMark/>
          </w:tcPr>
          <w:p w14:paraId="15643904" w14:textId="2F378CAB" w:rsidR="00E644C8" w:rsidRPr="000145E3" w:rsidRDefault="00E644C8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B71368">
              <w:rPr>
                <w:b/>
              </w:rPr>
              <w:t xml:space="preserve"> </w:t>
            </w:r>
            <w:r w:rsidR="00B71368">
              <w:rPr>
                <w:b/>
              </w:rPr>
              <w:t>Joaq1uín Roque Arriaga Colín</w:t>
            </w:r>
          </w:p>
        </w:tc>
      </w:tr>
      <w:tr w:rsidR="00E644C8" w:rsidRPr="000145E3" w14:paraId="44CC2C01" w14:textId="77777777" w:rsidTr="00D36561">
        <w:trPr>
          <w:trHeight w:val="337"/>
        </w:trPr>
        <w:tc>
          <w:tcPr>
            <w:tcW w:w="5000" w:type="pct"/>
            <w:gridSpan w:val="5"/>
            <w:hideMark/>
          </w:tcPr>
          <w:p w14:paraId="37EAC674" w14:textId="77777777" w:rsidR="00E644C8" w:rsidRPr="000145E3" w:rsidRDefault="00E644C8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E644C8" w:rsidRPr="000145E3" w14:paraId="639914B8" w14:textId="77777777" w:rsidTr="00445155">
        <w:trPr>
          <w:trHeight w:val="584"/>
        </w:trPr>
        <w:tc>
          <w:tcPr>
            <w:tcW w:w="1398" w:type="pct"/>
            <w:hideMark/>
          </w:tcPr>
          <w:p w14:paraId="67C0F05D" w14:textId="77777777" w:rsidR="00E644C8" w:rsidRPr="000145E3" w:rsidRDefault="00E644C8" w:rsidP="00D36561">
            <w:pPr>
              <w:pStyle w:val="Sinespaciado"/>
            </w:pPr>
          </w:p>
        </w:tc>
        <w:tc>
          <w:tcPr>
            <w:tcW w:w="2534" w:type="pct"/>
            <w:gridSpan w:val="3"/>
            <w:hideMark/>
          </w:tcPr>
          <w:p w14:paraId="6FD1FCFE" w14:textId="77777777" w:rsidR="00E644C8" w:rsidRPr="000145E3" w:rsidRDefault="00E644C8" w:rsidP="00D3656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14:paraId="65E39AFA" w14:textId="77777777" w:rsidR="00E644C8" w:rsidRPr="000145E3" w:rsidRDefault="00E644C8" w:rsidP="00D36561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068" w:type="pct"/>
            <w:vAlign w:val="center"/>
            <w:hideMark/>
          </w:tcPr>
          <w:p w14:paraId="67BD48A7" w14:textId="77777777" w:rsidR="00E644C8" w:rsidRPr="000145E3" w:rsidRDefault="00E644C8" w:rsidP="00D3656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445155" w:rsidRPr="000145E3" w14:paraId="3559EC6C" w14:textId="77777777" w:rsidTr="00445155">
        <w:trPr>
          <w:trHeight w:val="584"/>
        </w:trPr>
        <w:tc>
          <w:tcPr>
            <w:tcW w:w="1398" w:type="pct"/>
            <w:hideMark/>
          </w:tcPr>
          <w:p w14:paraId="02BCBFD3" w14:textId="77777777" w:rsidR="00445155" w:rsidRDefault="00445155" w:rsidP="00D36561">
            <w:pPr>
              <w:pStyle w:val="Sinespaciado"/>
              <w:jc w:val="center"/>
            </w:pPr>
          </w:p>
          <w:p w14:paraId="1E17A120" w14:textId="77777777" w:rsidR="00445155" w:rsidRPr="000145E3" w:rsidRDefault="00445155" w:rsidP="00D3656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677" w:type="pct"/>
            <w:vAlign w:val="center"/>
            <w:hideMark/>
          </w:tcPr>
          <w:p w14:paraId="3C59C6FB" w14:textId="4474B895" w:rsidR="00445155" w:rsidRPr="000145E3" w:rsidRDefault="00445155" w:rsidP="00D36561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Pensamiento trigonométrico</w:t>
            </w:r>
          </w:p>
        </w:tc>
        <w:tc>
          <w:tcPr>
            <w:tcW w:w="709" w:type="pct"/>
            <w:vAlign w:val="center"/>
            <w:hideMark/>
          </w:tcPr>
          <w:p w14:paraId="5CDFD28D" w14:textId="61686981" w:rsidR="00445155" w:rsidRPr="000145E3" w:rsidRDefault="00445155" w:rsidP="00D36561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Pensamiento de cálculo diferencial</w:t>
            </w:r>
          </w:p>
        </w:tc>
        <w:tc>
          <w:tcPr>
            <w:tcW w:w="1148" w:type="pct"/>
            <w:vAlign w:val="center"/>
            <w:hideMark/>
          </w:tcPr>
          <w:p w14:paraId="5C790A5C" w14:textId="77777777" w:rsidR="00445155" w:rsidRPr="000145E3" w:rsidRDefault="00445155" w:rsidP="00D36561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1068" w:type="pct"/>
            <w:hideMark/>
          </w:tcPr>
          <w:p w14:paraId="2A8F50F4" w14:textId="77777777" w:rsidR="00445155" w:rsidRPr="000145E3" w:rsidRDefault="00445155" w:rsidP="00D36561">
            <w:pPr>
              <w:pStyle w:val="Sinespaciado"/>
              <w:jc w:val="center"/>
            </w:pPr>
            <w:r w:rsidRPr="000145E3">
              <w:t>¿Cuándo se realizará?</w:t>
            </w:r>
          </w:p>
          <w:p w14:paraId="572158D6" w14:textId="77777777" w:rsidR="00445155" w:rsidRPr="000145E3" w:rsidRDefault="00445155" w:rsidP="00D36561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445155" w:rsidRPr="000145E3" w14:paraId="459A2C87" w14:textId="77777777" w:rsidTr="00445155">
        <w:trPr>
          <w:trHeight w:val="584"/>
        </w:trPr>
        <w:tc>
          <w:tcPr>
            <w:tcW w:w="1398" w:type="pct"/>
            <w:vAlign w:val="center"/>
            <w:hideMark/>
          </w:tcPr>
          <w:p w14:paraId="55CFCD8A" w14:textId="77777777" w:rsidR="00445155" w:rsidRPr="000145E3" w:rsidRDefault="00445155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677" w:type="pct"/>
            <w:hideMark/>
          </w:tcPr>
          <w:p w14:paraId="200D0CF6" w14:textId="729A3723" w:rsidR="00445155" w:rsidRPr="000145E3" w:rsidRDefault="003A3CF2" w:rsidP="00D36561">
            <w:pPr>
              <w:pStyle w:val="Sinespaciado"/>
            </w:pPr>
            <w:r>
              <w:t>90%</w:t>
            </w:r>
          </w:p>
        </w:tc>
        <w:tc>
          <w:tcPr>
            <w:tcW w:w="709" w:type="pct"/>
            <w:hideMark/>
          </w:tcPr>
          <w:p w14:paraId="2FB70D70" w14:textId="71949B25" w:rsidR="00445155" w:rsidRPr="000145E3" w:rsidRDefault="003A3CF2" w:rsidP="00D36561">
            <w:pPr>
              <w:pStyle w:val="Sinespaciado"/>
            </w:pPr>
            <w:r>
              <w:t>90%</w:t>
            </w:r>
          </w:p>
        </w:tc>
        <w:tc>
          <w:tcPr>
            <w:tcW w:w="1148" w:type="pct"/>
            <w:hideMark/>
          </w:tcPr>
          <w:p w14:paraId="3844888E" w14:textId="11506BDB" w:rsidR="00445155" w:rsidRPr="000145E3" w:rsidRDefault="00650A15" w:rsidP="00D36561">
            <w:pPr>
              <w:pStyle w:val="Sinespaciado"/>
            </w:pPr>
            <w:r>
              <w:t>Trabajo colaborativo</w:t>
            </w:r>
          </w:p>
        </w:tc>
        <w:tc>
          <w:tcPr>
            <w:tcW w:w="1068" w:type="pct"/>
            <w:hideMark/>
          </w:tcPr>
          <w:p w14:paraId="38378947" w14:textId="71E305BD" w:rsidR="00445155" w:rsidRPr="000145E3" w:rsidRDefault="00445155" w:rsidP="00D36561">
            <w:pPr>
              <w:pStyle w:val="Sinespaciado"/>
            </w:pPr>
            <w:r>
              <w:t>Octubre de 2017</w:t>
            </w:r>
          </w:p>
        </w:tc>
      </w:tr>
      <w:tr w:rsidR="00445155" w:rsidRPr="000145E3" w14:paraId="582E6D88" w14:textId="77777777" w:rsidTr="00445155">
        <w:trPr>
          <w:trHeight w:val="559"/>
        </w:trPr>
        <w:tc>
          <w:tcPr>
            <w:tcW w:w="1398" w:type="pct"/>
            <w:vAlign w:val="center"/>
            <w:hideMark/>
          </w:tcPr>
          <w:p w14:paraId="46AB18AD" w14:textId="77777777" w:rsidR="00445155" w:rsidRPr="000145E3" w:rsidRDefault="00445155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677" w:type="pct"/>
            <w:hideMark/>
          </w:tcPr>
          <w:p w14:paraId="2CDE7253" w14:textId="0195A213" w:rsidR="00445155" w:rsidRPr="000145E3" w:rsidRDefault="003A3CF2" w:rsidP="00D36561">
            <w:pPr>
              <w:pStyle w:val="Sinespaciado"/>
            </w:pPr>
            <w:r>
              <w:t>10%</w:t>
            </w:r>
          </w:p>
        </w:tc>
        <w:tc>
          <w:tcPr>
            <w:tcW w:w="709" w:type="pct"/>
            <w:hideMark/>
          </w:tcPr>
          <w:p w14:paraId="6CD4ACF2" w14:textId="37E35D3F" w:rsidR="00445155" w:rsidRPr="000145E3" w:rsidRDefault="003A3CF2" w:rsidP="00D36561">
            <w:pPr>
              <w:pStyle w:val="Sinespaciado"/>
            </w:pPr>
            <w:r>
              <w:t>10%</w:t>
            </w:r>
          </w:p>
        </w:tc>
        <w:tc>
          <w:tcPr>
            <w:tcW w:w="1148" w:type="pct"/>
            <w:hideMark/>
          </w:tcPr>
          <w:p w14:paraId="6E175E60" w14:textId="120C96AB" w:rsidR="00445155" w:rsidRPr="000145E3" w:rsidRDefault="00AE3D98" w:rsidP="00D36561">
            <w:pPr>
              <w:pStyle w:val="Sinespaciado"/>
            </w:pPr>
            <w:r>
              <w:t>Asesorías de regularización</w:t>
            </w:r>
          </w:p>
        </w:tc>
        <w:tc>
          <w:tcPr>
            <w:tcW w:w="1068" w:type="pct"/>
            <w:hideMark/>
          </w:tcPr>
          <w:p w14:paraId="118C8DF3" w14:textId="07FCDCEA" w:rsidR="00445155" w:rsidRPr="000145E3" w:rsidRDefault="00AE3D98" w:rsidP="00D36561">
            <w:pPr>
              <w:pStyle w:val="Sinespaciado"/>
            </w:pPr>
            <w:r>
              <w:t>Del 25 de noviembre de 2017 al 16 de diciembre de 2018</w:t>
            </w:r>
          </w:p>
        </w:tc>
      </w:tr>
      <w:tr w:rsidR="00445155" w:rsidRPr="000145E3" w14:paraId="0E31039C" w14:textId="77777777" w:rsidTr="00445155">
        <w:trPr>
          <w:trHeight w:val="584"/>
        </w:trPr>
        <w:tc>
          <w:tcPr>
            <w:tcW w:w="1398" w:type="pct"/>
            <w:vAlign w:val="center"/>
            <w:hideMark/>
          </w:tcPr>
          <w:p w14:paraId="082CD479" w14:textId="77777777" w:rsidR="00445155" w:rsidRPr="000145E3" w:rsidRDefault="00445155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677" w:type="pct"/>
            <w:hideMark/>
          </w:tcPr>
          <w:p w14:paraId="3ADFE62C" w14:textId="53D046B6" w:rsidR="00445155" w:rsidRPr="000145E3" w:rsidRDefault="003A3CF2" w:rsidP="00D36561">
            <w:pPr>
              <w:pStyle w:val="Sinespaciado"/>
            </w:pPr>
            <w:r>
              <w:t>7</w:t>
            </w:r>
          </w:p>
        </w:tc>
        <w:tc>
          <w:tcPr>
            <w:tcW w:w="709" w:type="pct"/>
            <w:hideMark/>
          </w:tcPr>
          <w:p w14:paraId="3A8DF303" w14:textId="5DDE411C" w:rsidR="00445155" w:rsidRPr="000145E3" w:rsidRDefault="003A3CF2" w:rsidP="00D36561">
            <w:pPr>
              <w:pStyle w:val="Sinespaciado"/>
            </w:pPr>
            <w:r>
              <w:t>7</w:t>
            </w:r>
          </w:p>
        </w:tc>
        <w:tc>
          <w:tcPr>
            <w:tcW w:w="1148" w:type="pct"/>
            <w:hideMark/>
          </w:tcPr>
          <w:p w14:paraId="4EA5F2AD" w14:textId="08E0391F" w:rsidR="00445155" w:rsidRPr="000145E3" w:rsidRDefault="008E6FA4" w:rsidP="00D36561">
            <w:pPr>
              <w:pStyle w:val="Sinespaciado"/>
            </w:pPr>
            <w:r>
              <w:t>Asesorías y semana de recuperación de  trabajos y actividades</w:t>
            </w:r>
          </w:p>
        </w:tc>
        <w:tc>
          <w:tcPr>
            <w:tcW w:w="1068" w:type="pct"/>
            <w:hideMark/>
          </w:tcPr>
          <w:p w14:paraId="4F5BC212" w14:textId="168CA060" w:rsidR="00445155" w:rsidRPr="000145E3" w:rsidRDefault="008E6FA4" w:rsidP="00D36561">
            <w:pPr>
              <w:pStyle w:val="Sinespaciado"/>
            </w:pPr>
            <w:r>
              <w:t>Semana del 11 al 15 de diciembre de 2017</w:t>
            </w:r>
          </w:p>
        </w:tc>
      </w:tr>
      <w:tr w:rsidR="00445155" w:rsidRPr="000145E3" w14:paraId="32B648AA" w14:textId="77777777" w:rsidTr="00445155">
        <w:trPr>
          <w:trHeight w:val="584"/>
        </w:trPr>
        <w:tc>
          <w:tcPr>
            <w:tcW w:w="1398" w:type="pct"/>
            <w:vAlign w:val="center"/>
            <w:hideMark/>
          </w:tcPr>
          <w:p w14:paraId="09642DB3" w14:textId="77777777" w:rsidR="00445155" w:rsidRPr="000145E3" w:rsidRDefault="00445155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677" w:type="pct"/>
            <w:hideMark/>
          </w:tcPr>
          <w:p w14:paraId="6339DE14" w14:textId="3C3A2328" w:rsidR="00445155" w:rsidRPr="000145E3" w:rsidRDefault="003A3CF2" w:rsidP="00D36561">
            <w:pPr>
              <w:pStyle w:val="Sinespaciado"/>
            </w:pPr>
            <w:r>
              <w:t>95%</w:t>
            </w:r>
          </w:p>
        </w:tc>
        <w:tc>
          <w:tcPr>
            <w:tcW w:w="709" w:type="pct"/>
            <w:hideMark/>
          </w:tcPr>
          <w:p w14:paraId="3E098BFE" w14:textId="098A66A9" w:rsidR="00445155" w:rsidRPr="000145E3" w:rsidRDefault="003A3CF2" w:rsidP="00D36561">
            <w:pPr>
              <w:pStyle w:val="Sinespaciado"/>
            </w:pPr>
            <w:r>
              <w:t>95%</w:t>
            </w:r>
          </w:p>
        </w:tc>
        <w:tc>
          <w:tcPr>
            <w:tcW w:w="1148" w:type="pct"/>
            <w:hideMark/>
          </w:tcPr>
          <w:p w14:paraId="0529A437" w14:textId="554677E4" w:rsidR="00445155" w:rsidRPr="000145E3" w:rsidRDefault="00650A15" w:rsidP="00D36561">
            <w:pPr>
              <w:pStyle w:val="Sinespaciado"/>
            </w:pPr>
            <w:r>
              <w:t>Generando un ambiente motivacional en el aula</w:t>
            </w:r>
          </w:p>
        </w:tc>
        <w:tc>
          <w:tcPr>
            <w:tcW w:w="1068" w:type="pct"/>
            <w:hideMark/>
          </w:tcPr>
          <w:p w14:paraId="298D7460" w14:textId="6720B28D" w:rsidR="00445155" w:rsidRPr="000145E3" w:rsidRDefault="008E6FA4" w:rsidP="00D36561">
            <w:pPr>
              <w:pStyle w:val="Sinespaciado"/>
            </w:pPr>
            <w:r>
              <w:t>Noviembre de 2017 a enero de 2018.</w:t>
            </w:r>
          </w:p>
        </w:tc>
      </w:tr>
      <w:tr w:rsidR="00445155" w:rsidRPr="000145E3" w14:paraId="415B802A" w14:textId="77777777" w:rsidTr="00445155">
        <w:trPr>
          <w:trHeight w:val="584"/>
        </w:trPr>
        <w:tc>
          <w:tcPr>
            <w:tcW w:w="1398" w:type="pct"/>
            <w:vAlign w:val="center"/>
            <w:hideMark/>
          </w:tcPr>
          <w:p w14:paraId="160E67AB" w14:textId="77777777" w:rsidR="00445155" w:rsidRPr="000145E3" w:rsidRDefault="00445155" w:rsidP="00D3656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677" w:type="pct"/>
            <w:hideMark/>
          </w:tcPr>
          <w:p w14:paraId="41ABD0A8" w14:textId="0D6F18FC" w:rsidR="00445155" w:rsidRPr="000145E3" w:rsidRDefault="003A3CF2" w:rsidP="00D36561">
            <w:pPr>
              <w:pStyle w:val="Sinespaciado"/>
            </w:pPr>
            <w:r>
              <w:t>0%</w:t>
            </w:r>
          </w:p>
        </w:tc>
        <w:tc>
          <w:tcPr>
            <w:tcW w:w="709" w:type="pct"/>
            <w:hideMark/>
          </w:tcPr>
          <w:p w14:paraId="77708615" w14:textId="1D912462" w:rsidR="00445155" w:rsidRPr="000145E3" w:rsidRDefault="003A3CF2" w:rsidP="00D36561">
            <w:pPr>
              <w:pStyle w:val="Sinespaciado"/>
            </w:pPr>
            <w:r>
              <w:t>0%</w:t>
            </w:r>
          </w:p>
        </w:tc>
        <w:tc>
          <w:tcPr>
            <w:tcW w:w="1148" w:type="pct"/>
            <w:hideMark/>
          </w:tcPr>
          <w:p w14:paraId="332394E2" w14:textId="605185C5" w:rsidR="00445155" w:rsidRPr="000145E3" w:rsidRDefault="008E6FA4" w:rsidP="00D36561">
            <w:pPr>
              <w:pStyle w:val="Sinespaciado"/>
            </w:pPr>
            <w:r>
              <w:t>Reporte de asistencia al departamento de orientación</w:t>
            </w:r>
          </w:p>
        </w:tc>
        <w:tc>
          <w:tcPr>
            <w:tcW w:w="1068" w:type="pct"/>
            <w:hideMark/>
          </w:tcPr>
          <w:p w14:paraId="77137AD0" w14:textId="476ACBFE" w:rsidR="00445155" w:rsidRPr="000145E3" w:rsidRDefault="008E6FA4" w:rsidP="00D36561">
            <w:pPr>
              <w:pStyle w:val="Sinespaciado"/>
            </w:pPr>
            <w:r>
              <w:t>Noviembre de 2017 a enero de 2018.</w:t>
            </w:r>
          </w:p>
        </w:tc>
      </w:tr>
      <w:tr w:rsidR="00445155" w:rsidRPr="000145E3" w14:paraId="52E312B3" w14:textId="77777777" w:rsidTr="00445155">
        <w:trPr>
          <w:trHeight w:val="584"/>
        </w:trPr>
        <w:tc>
          <w:tcPr>
            <w:tcW w:w="1398" w:type="pct"/>
            <w:hideMark/>
          </w:tcPr>
          <w:p w14:paraId="6E5095CF" w14:textId="77777777" w:rsidR="00445155" w:rsidRPr="000145E3" w:rsidRDefault="00445155" w:rsidP="00D36561">
            <w:pPr>
              <w:pStyle w:val="Sinespaciado"/>
            </w:pPr>
          </w:p>
        </w:tc>
        <w:tc>
          <w:tcPr>
            <w:tcW w:w="677" w:type="pct"/>
            <w:hideMark/>
          </w:tcPr>
          <w:p w14:paraId="24901C23" w14:textId="77777777" w:rsidR="00445155" w:rsidRPr="000145E3" w:rsidRDefault="00445155" w:rsidP="00D36561">
            <w:pPr>
              <w:pStyle w:val="Sinespaciado"/>
            </w:pPr>
          </w:p>
        </w:tc>
        <w:tc>
          <w:tcPr>
            <w:tcW w:w="709" w:type="pct"/>
            <w:hideMark/>
          </w:tcPr>
          <w:p w14:paraId="479440F5" w14:textId="77777777" w:rsidR="00445155" w:rsidRPr="000145E3" w:rsidRDefault="00445155" w:rsidP="00D36561">
            <w:pPr>
              <w:pStyle w:val="Sinespaciado"/>
            </w:pPr>
          </w:p>
        </w:tc>
        <w:tc>
          <w:tcPr>
            <w:tcW w:w="1148" w:type="pct"/>
            <w:hideMark/>
          </w:tcPr>
          <w:p w14:paraId="228D06EB" w14:textId="77777777" w:rsidR="00445155" w:rsidRPr="000145E3" w:rsidRDefault="00445155" w:rsidP="00D36561">
            <w:pPr>
              <w:pStyle w:val="Sinespaciado"/>
            </w:pPr>
          </w:p>
        </w:tc>
        <w:tc>
          <w:tcPr>
            <w:tcW w:w="1068" w:type="pct"/>
            <w:hideMark/>
          </w:tcPr>
          <w:p w14:paraId="174F28F6" w14:textId="77777777" w:rsidR="00445155" w:rsidRPr="000145E3" w:rsidRDefault="00445155" w:rsidP="00D36561">
            <w:pPr>
              <w:pStyle w:val="Sinespaciado"/>
            </w:pPr>
          </w:p>
        </w:tc>
      </w:tr>
    </w:tbl>
    <w:p w14:paraId="6C5132BE" w14:textId="77777777" w:rsidR="00E644C8" w:rsidRDefault="00E644C8"/>
    <w:p w14:paraId="02149B70" w14:textId="77777777" w:rsidR="00E644C8" w:rsidRDefault="00E644C8"/>
    <w:p w14:paraId="6B9BC744" w14:textId="77777777" w:rsidR="00E644C8" w:rsidRDefault="00E644C8"/>
    <w:p w14:paraId="523862A8" w14:textId="77777777" w:rsidR="00E644C8" w:rsidRDefault="00E644C8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885"/>
        <w:gridCol w:w="2206"/>
        <w:gridCol w:w="2267"/>
        <w:gridCol w:w="2606"/>
        <w:gridCol w:w="3031"/>
      </w:tblGrid>
      <w:tr w:rsidR="00E644C8" w:rsidRPr="000145E3" w14:paraId="6960CA34" w14:textId="77777777" w:rsidTr="00D36561">
        <w:trPr>
          <w:trHeight w:val="584"/>
        </w:trPr>
        <w:tc>
          <w:tcPr>
            <w:tcW w:w="5000" w:type="pct"/>
            <w:gridSpan w:val="5"/>
            <w:hideMark/>
          </w:tcPr>
          <w:p w14:paraId="582DA79D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>Definición de la Agenda de Temas Estratégicos de Primer grado, Segundo semestre, Mecatrónica.</w:t>
            </w:r>
          </w:p>
          <w:p w14:paraId="6A84110B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2016-2017, Semestre 2017.</w:t>
            </w:r>
          </w:p>
          <w:p w14:paraId="678EB91F" w14:textId="77777777" w:rsidR="00E644C8" w:rsidRPr="000145E3" w:rsidRDefault="00E644C8" w:rsidP="00D3656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3/5</w:t>
            </w:r>
          </w:p>
        </w:tc>
      </w:tr>
      <w:tr w:rsidR="00E644C8" w:rsidRPr="000145E3" w14:paraId="6C432D08" w14:textId="77777777" w:rsidTr="00D36561">
        <w:trPr>
          <w:trHeight w:val="225"/>
        </w:trPr>
        <w:tc>
          <w:tcPr>
            <w:tcW w:w="5000" w:type="pct"/>
            <w:gridSpan w:val="5"/>
            <w:hideMark/>
          </w:tcPr>
          <w:p w14:paraId="413A14F7" w14:textId="0479EA6B" w:rsidR="00E644C8" w:rsidRPr="000B4B66" w:rsidRDefault="00E644C8" w:rsidP="00D3656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 xml:space="preserve">Fecha actual: </w:t>
            </w:r>
            <w:r w:rsidR="00B71368">
              <w:rPr>
                <w:b/>
              </w:rPr>
              <w:t>17 de Noviembre de 2017</w:t>
            </w:r>
            <w:r w:rsidR="00B71368" w:rsidRPr="000145E3">
              <w:rPr>
                <w:b/>
              </w:rPr>
              <w:t xml:space="preserve">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    </w:t>
            </w:r>
            <w:r w:rsidR="00B71368" w:rsidRPr="000145E3">
              <w:rPr>
                <w:b/>
              </w:rPr>
              <w:t xml:space="preserve"> C.C.T.</w:t>
            </w:r>
            <w:r w:rsidR="00B71368">
              <w:rPr>
                <w:b/>
              </w:rPr>
              <w:t xml:space="preserve"> 15ECT0133Z</w:t>
            </w:r>
            <w:r w:rsidRPr="000B4B66">
              <w:rPr>
                <w:b/>
              </w:rPr>
              <w:t xml:space="preserve">           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</w:t>
            </w:r>
          </w:p>
        </w:tc>
      </w:tr>
      <w:tr w:rsidR="00E644C8" w:rsidRPr="000145E3" w14:paraId="3455FBDB" w14:textId="77777777" w:rsidTr="00D36561">
        <w:trPr>
          <w:trHeight w:val="330"/>
        </w:trPr>
        <w:tc>
          <w:tcPr>
            <w:tcW w:w="5000" w:type="pct"/>
            <w:gridSpan w:val="5"/>
            <w:hideMark/>
          </w:tcPr>
          <w:p w14:paraId="68237BEC" w14:textId="3631BA84" w:rsidR="00E644C8" w:rsidRPr="000B4B66" w:rsidRDefault="00E644C8" w:rsidP="00D3656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  <w:r w:rsidR="00B71368">
              <w:rPr>
                <w:b/>
              </w:rPr>
              <w:t xml:space="preserve"> </w:t>
            </w:r>
            <w:r w:rsidR="00B71368">
              <w:rPr>
                <w:b/>
              </w:rPr>
              <w:t>Joaq1uín Roque Arriaga Colín</w:t>
            </w:r>
          </w:p>
        </w:tc>
      </w:tr>
      <w:tr w:rsidR="00E644C8" w:rsidRPr="000145E3" w14:paraId="154B963E" w14:textId="77777777" w:rsidTr="00D36561">
        <w:trPr>
          <w:trHeight w:val="151"/>
        </w:trPr>
        <w:tc>
          <w:tcPr>
            <w:tcW w:w="5000" w:type="pct"/>
            <w:gridSpan w:val="5"/>
            <w:hideMark/>
          </w:tcPr>
          <w:p w14:paraId="61ABC258" w14:textId="77777777" w:rsidR="00E644C8" w:rsidRPr="000145E3" w:rsidRDefault="00E644C8" w:rsidP="00D36561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E644C8" w:rsidRPr="000145E3" w14:paraId="41074AA0" w14:textId="77777777" w:rsidTr="00D36561">
        <w:trPr>
          <w:trHeight w:val="1264"/>
        </w:trPr>
        <w:tc>
          <w:tcPr>
            <w:tcW w:w="1388" w:type="pct"/>
            <w:vMerge w:val="restart"/>
            <w:hideMark/>
          </w:tcPr>
          <w:p w14:paraId="0FCF8E0F" w14:textId="77777777" w:rsidR="00E644C8" w:rsidRPr="000145E3" w:rsidRDefault="00E644C8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529" w:type="pct"/>
            <w:gridSpan w:val="3"/>
            <w:hideMark/>
          </w:tcPr>
          <w:p w14:paraId="28899E82" w14:textId="77777777" w:rsidR="00E644C8" w:rsidRPr="000B4B66" w:rsidRDefault="00E644C8" w:rsidP="00D3656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14:paraId="42929886" w14:textId="77777777" w:rsidR="00E644C8" w:rsidRPr="000145E3" w:rsidRDefault="00E644C8" w:rsidP="00D3656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083" w:type="pct"/>
            <w:vAlign w:val="center"/>
            <w:hideMark/>
          </w:tcPr>
          <w:p w14:paraId="0CF22878" w14:textId="77777777" w:rsidR="00E644C8" w:rsidRPr="000B4B66" w:rsidRDefault="00E644C8" w:rsidP="00D3656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3A3CF2" w:rsidRPr="000145E3" w14:paraId="4E77F64F" w14:textId="77777777" w:rsidTr="00650A15">
        <w:trPr>
          <w:trHeight w:val="584"/>
        </w:trPr>
        <w:tc>
          <w:tcPr>
            <w:tcW w:w="1388" w:type="pct"/>
            <w:vMerge/>
            <w:hideMark/>
          </w:tcPr>
          <w:p w14:paraId="4FC6BD75" w14:textId="77777777" w:rsidR="003A3CF2" w:rsidRPr="000145E3" w:rsidRDefault="003A3CF2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88" w:type="pct"/>
            <w:vAlign w:val="center"/>
            <w:hideMark/>
          </w:tcPr>
          <w:p w14:paraId="56FB23DF" w14:textId="6622C6CC" w:rsidR="008E6FA4" w:rsidRPr="008E6FA4" w:rsidRDefault="008E6FA4" w:rsidP="00D36561">
            <w:pPr>
              <w:pStyle w:val="Sinespaciado"/>
              <w:jc w:val="center"/>
            </w:pPr>
            <w:r w:rsidRPr="008E6FA4">
              <w:t xml:space="preserve">Pensamiento trigonométrico </w:t>
            </w:r>
          </w:p>
        </w:tc>
        <w:tc>
          <w:tcPr>
            <w:tcW w:w="810" w:type="pct"/>
            <w:vAlign w:val="center"/>
            <w:hideMark/>
          </w:tcPr>
          <w:p w14:paraId="2DF95F40" w14:textId="5BE63B2D" w:rsidR="003A3CF2" w:rsidRPr="008E6FA4" w:rsidRDefault="008E6FA4" w:rsidP="00D36561">
            <w:pPr>
              <w:pStyle w:val="Sinespaciado"/>
              <w:jc w:val="center"/>
            </w:pPr>
            <w:r w:rsidRPr="008E6FA4">
              <w:t>Pensamiento de cálculo diferencial</w:t>
            </w:r>
          </w:p>
        </w:tc>
        <w:tc>
          <w:tcPr>
            <w:tcW w:w="931" w:type="pct"/>
            <w:hideMark/>
          </w:tcPr>
          <w:p w14:paraId="1027014E" w14:textId="77777777" w:rsidR="003A3CF2" w:rsidRPr="000145E3" w:rsidRDefault="003A3CF2" w:rsidP="00D3656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1083" w:type="pct"/>
            <w:hideMark/>
          </w:tcPr>
          <w:p w14:paraId="4369D75D" w14:textId="77777777" w:rsidR="003A3CF2" w:rsidRPr="000145E3" w:rsidRDefault="003A3CF2" w:rsidP="00D3656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3A3CF2" w:rsidRPr="000145E3" w14:paraId="264992F8" w14:textId="77777777" w:rsidTr="00650A15">
        <w:trPr>
          <w:trHeight w:val="584"/>
        </w:trPr>
        <w:tc>
          <w:tcPr>
            <w:tcW w:w="1388" w:type="pct"/>
            <w:vAlign w:val="center"/>
            <w:hideMark/>
          </w:tcPr>
          <w:p w14:paraId="6B310146" w14:textId="77777777" w:rsidR="003A3CF2" w:rsidRPr="00E9019F" w:rsidRDefault="003A3CF2" w:rsidP="00D3656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788" w:type="pct"/>
            <w:hideMark/>
          </w:tcPr>
          <w:p w14:paraId="520ACCB2" w14:textId="3E22060E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La disponibilidad inapropiada que presentan los alumnos para el aprendizaje</w:t>
            </w:r>
          </w:p>
        </w:tc>
        <w:tc>
          <w:tcPr>
            <w:tcW w:w="810" w:type="pct"/>
            <w:hideMark/>
          </w:tcPr>
          <w:p w14:paraId="035BA2A8" w14:textId="0A8D6080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La disponibilidad inapropiada que presentan los alumnos para el aprendizaje</w:t>
            </w:r>
          </w:p>
        </w:tc>
        <w:tc>
          <w:tcPr>
            <w:tcW w:w="931" w:type="pct"/>
            <w:hideMark/>
          </w:tcPr>
          <w:p w14:paraId="726A6F9F" w14:textId="4A49B0EC" w:rsidR="003A3CF2" w:rsidRPr="000145E3" w:rsidRDefault="00792370" w:rsidP="00D36561">
            <w:pPr>
              <w:tabs>
                <w:tab w:val="left" w:pos="1335"/>
              </w:tabs>
              <w:spacing w:after="160" w:line="259" w:lineRule="auto"/>
            </w:pPr>
            <w:r>
              <w:t xml:space="preserve">Asesorías sabatinas para la regularización de los alumnos </w:t>
            </w:r>
          </w:p>
        </w:tc>
        <w:tc>
          <w:tcPr>
            <w:tcW w:w="1083" w:type="pct"/>
            <w:hideMark/>
          </w:tcPr>
          <w:p w14:paraId="78491222" w14:textId="08152BC6" w:rsidR="003A3CF2" w:rsidRPr="000145E3" w:rsidRDefault="00792370" w:rsidP="00D36561">
            <w:pPr>
              <w:tabs>
                <w:tab w:val="left" w:pos="1335"/>
              </w:tabs>
              <w:spacing w:after="160" w:line="259" w:lineRule="auto"/>
            </w:pPr>
            <w:r>
              <w:t>Del 25 de noviembre al 16 de diciembre</w:t>
            </w:r>
          </w:p>
        </w:tc>
      </w:tr>
      <w:tr w:rsidR="003A3CF2" w:rsidRPr="000145E3" w14:paraId="72EFC9C0" w14:textId="77777777" w:rsidTr="00650A15">
        <w:trPr>
          <w:trHeight w:val="293"/>
        </w:trPr>
        <w:tc>
          <w:tcPr>
            <w:tcW w:w="1388" w:type="pct"/>
            <w:vAlign w:val="center"/>
            <w:hideMark/>
          </w:tcPr>
          <w:p w14:paraId="6F980E3B" w14:textId="77777777" w:rsidR="003A3CF2" w:rsidRPr="00E9019F" w:rsidRDefault="003A3CF2" w:rsidP="00D3656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788" w:type="pct"/>
            <w:hideMark/>
          </w:tcPr>
          <w:p w14:paraId="3766DAFB" w14:textId="6C6EBEE9" w:rsidR="003A3CF2" w:rsidRPr="000145E3" w:rsidRDefault="008E6FA4" w:rsidP="00D36561">
            <w:pPr>
              <w:tabs>
                <w:tab w:val="left" w:pos="1335"/>
              </w:tabs>
              <w:spacing w:after="160" w:line="259" w:lineRule="auto"/>
            </w:pPr>
            <w:r>
              <w:t>Grupos numerosos</w:t>
            </w:r>
          </w:p>
        </w:tc>
        <w:tc>
          <w:tcPr>
            <w:tcW w:w="810" w:type="pct"/>
            <w:hideMark/>
          </w:tcPr>
          <w:p w14:paraId="7FEB983C" w14:textId="7F6BF5BC" w:rsidR="003A3CF2" w:rsidRPr="000145E3" w:rsidRDefault="008E6FA4" w:rsidP="00D36561">
            <w:pPr>
              <w:tabs>
                <w:tab w:val="left" w:pos="1335"/>
              </w:tabs>
              <w:spacing w:after="160" w:line="259" w:lineRule="auto"/>
            </w:pPr>
            <w:r>
              <w:t>La falta de disposición de los alumnos para realizar los ejercicios</w:t>
            </w:r>
          </w:p>
        </w:tc>
        <w:tc>
          <w:tcPr>
            <w:tcW w:w="931" w:type="pct"/>
            <w:hideMark/>
          </w:tcPr>
          <w:p w14:paraId="244B17E0" w14:textId="75FB99EE" w:rsidR="003A3CF2" w:rsidRPr="000145E3" w:rsidRDefault="008E6FA4" w:rsidP="00D36561">
            <w:pPr>
              <w:tabs>
                <w:tab w:val="left" w:pos="1335"/>
              </w:tabs>
              <w:spacing w:after="160" w:line="259" w:lineRule="auto"/>
            </w:pPr>
            <w:r>
              <w:t>Ejercicios contextualizados</w:t>
            </w:r>
          </w:p>
        </w:tc>
        <w:tc>
          <w:tcPr>
            <w:tcW w:w="1083" w:type="pct"/>
            <w:hideMark/>
          </w:tcPr>
          <w:p w14:paraId="6FDFACA9" w14:textId="504D249D" w:rsidR="003A3CF2" w:rsidRPr="000145E3" w:rsidRDefault="008E6FA4" w:rsidP="00D36561">
            <w:pPr>
              <w:tabs>
                <w:tab w:val="left" w:pos="1335"/>
              </w:tabs>
              <w:spacing w:after="160" w:line="259" w:lineRule="auto"/>
            </w:pPr>
            <w:r>
              <w:t>De noviembre a diciembre</w:t>
            </w:r>
          </w:p>
        </w:tc>
      </w:tr>
      <w:tr w:rsidR="003A3CF2" w:rsidRPr="000145E3" w14:paraId="54A1E061" w14:textId="77777777" w:rsidTr="00650A15">
        <w:trPr>
          <w:trHeight w:val="584"/>
        </w:trPr>
        <w:tc>
          <w:tcPr>
            <w:tcW w:w="1388" w:type="pct"/>
            <w:vAlign w:val="center"/>
            <w:hideMark/>
          </w:tcPr>
          <w:p w14:paraId="741BBC6A" w14:textId="77777777" w:rsidR="003A3CF2" w:rsidRPr="00E9019F" w:rsidRDefault="003A3CF2" w:rsidP="00D36561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788" w:type="pct"/>
            <w:hideMark/>
          </w:tcPr>
          <w:p w14:paraId="67181D79" w14:textId="3B9670F1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Aplicación de las Tic´s</w:t>
            </w:r>
          </w:p>
        </w:tc>
        <w:tc>
          <w:tcPr>
            <w:tcW w:w="810" w:type="pct"/>
            <w:hideMark/>
          </w:tcPr>
          <w:p w14:paraId="232FAB9C" w14:textId="19F85A05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Aplicación de las Tic´s</w:t>
            </w:r>
          </w:p>
        </w:tc>
        <w:tc>
          <w:tcPr>
            <w:tcW w:w="931" w:type="pct"/>
            <w:hideMark/>
          </w:tcPr>
          <w:p w14:paraId="01847642" w14:textId="4F926398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Tomar curso de actualización en el manejo de las Tic´s</w:t>
            </w:r>
          </w:p>
        </w:tc>
        <w:tc>
          <w:tcPr>
            <w:tcW w:w="1083" w:type="pct"/>
            <w:hideMark/>
          </w:tcPr>
          <w:p w14:paraId="51B9814A" w14:textId="3E03A70B" w:rsidR="003A3CF2" w:rsidRPr="000145E3" w:rsidRDefault="00650A15" w:rsidP="00D36561">
            <w:pPr>
              <w:tabs>
                <w:tab w:val="left" w:pos="1335"/>
              </w:tabs>
              <w:spacing w:after="160" w:line="259" w:lineRule="auto"/>
            </w:pPr>
            <w:r>
              <w:t>Durante todo el semestre</w:t>
            </w:r>
          </w:p>
        </w:tc>
      </w:tr>
    </w:tbl>
    <w:p w14:paraId="6129CF24" w14:textId="77777777" w:rsidR="00E644C8" w:rsidRDefault="00E644C8"/>
    <w:p w14:paraId="1BFC731E" w14:textId="77777777" w:rsidR="00E644C8" w:rsidRDefault="00E644C8"/>
    <w:p w14:paraId="3ED913F9" w14:textId="77777777" w:rsidR="00E644C8" w:rsidRDefault="00E644C8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811"/>
        <w:gridCol w:w="5058"/>
        <w:gridCol w:w="4126"/>
      </w:tblGrid>
      <w:tr w:rsidR="00E644C8" w:rsidRPr="00E9019F" w14:paraId="48D82E11" w14:textId="77777777" w:rsidTr="00D36561">
        <w:trPr>
          <w:trHeight w:val="420"/>
        </w:trPr>
        <w:tc>
          <w:tcPr>
            <w:tcW w:w="5000" w:type="pct"/>
            <w:gridSpan w:val="3"/>
            <w:hideMark/>
          </w:tcPr>
          <w:p w14:paraId="28E01BA3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Mecatrónica.</w:t>
            </w:r>
          </w:p>
          <w:p w14:paraId="3891106F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2016-2017, Semestre 2017.</w:t>
            </w:r>
          </w:p>
          <w:p w14:paraId="30305275" w14:textId="77777777" w:rsidR="00E644C8" w:rsidRPr="00E9019F" w:rsidRDefault="00E644C8" w:rsidP="00D36561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644C8" w:rsidRPr="00E9019F" w14:paraId="5647D974" w14:textId="77777777" w:rsidTr="00D36561">
        <w:trPr>
          <w:trHeight w:val="412"/>
        </w:trPr>
        <w:tc>
          <w:tcPr>
            <w:tcW w:w="5000" w:type="pct"/>
            <w:gridSpan w:val="3"/>
            <w:hideMark/>
          </w:tcPr>
          <w:p w14:paraId="286C1AAB" w14:textId="018F7230" w:rsidR="00E644C8" w:rsidRPr="00E9019F" w:rsidRDefault="00E644C8" w:rsidP="00D36561">
            <w:pPr>
              <w:pStyle w:val="Sinespaciado"/>
            </w:pPr>
            <w:r w:rsidRPr="00E9019F">
              <w:t>Fecha actual:</w:t>
            </w:r>
            <w:r w:rsidR="00B71368">
              <w:t xml:space="preserve"> </w:t>
            </w:r>
            <w:r w:rsidR="00B71368">
              <w:rPr>
                <w:b/>
              </w:rPr>
              <w:t>17 de Noviembre de 2017</w:t>
            </w:r>
            <w:r w:rsidR="00B71368" w:rsidRPr="000145E3">
              <w:rPr>
                <w:b/>
              </w:rPr>
              <w:t xml:space="preserve">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    </w:t>
            </w:r>
            <w:r w:rsidR="00B71368" w:rsidRPr="000145E3">
              <w:rPr>
                <w:b/>
              </w:rPr>
              <w:t xml:space="preserve"> C.C.T.</w:t>
            </w:r>
            <w:r w:rsidR="00B71368">
              <w:rPr>
                <w:b/>
              </w:rPr>
              <w:t xml:space="preserve"> 15ECT0133Z</w:t>
            </w:r>
            <w:r w:rsidRPr="00E9019F">
              <w:t xml:space="preserve">                                                                                                              </w:t>
            </w:r>
            <w:r w:rsidR="00B71368">
              <w:t xml:space="preserve">                         </w:t>
            </w:r>
          </w:p>
        </w:tc>
      </w:tr>
      <w:tr w:rsidR="00E644C8" w:rsidRPr="00E9019F" w14:paraId="0B0DA553" w14:textId="77777777" w:rsidTr="00D36561">
        <w:trPr>
          <w:trHeight w:val="418"/>
        </w:trPr>
        <w:tc>
          <w:tcPr>
            <w:tcW w:w="1719" w:type="pct"/>
            <w:vMerge w:val="restart"/>
            <w:hideMark/>
          </w:tcPr>
          <w:p w14:paraId="1D6E0DFC" w14:textId="77777777" w:rsidR="00E644C8" w:rsidRPr="00F0097F" w:rsidRDefault="00E644C8" w:rsidP="00D36561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14:paraId="221B4408" w14:textId="77777777" w:rsidR="00E644C8" w:rsidRPr="00F0097F" w:rsidRDefault="00E644C8" w:rsidP="00D36561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644C8" w:rsidRPr="00E9019F" w14:paraId="14879A95" w14:textId="77777777" w:rsidTr="00D36561">
        <w:trPr>
          <w:trHeight w:val="403"/>
        </w:trPr>
        <w:tc>
          <w:tcPr>
            <w:tcW w:w="1719" w:type="pct"/>
            <w:vMerge/>
            <w:hideMark/>
          </w:tcPr>
          <w:p w14:paraId="258C2065" w14:textId="77777777" w:rsidR="00E644C8" w:rsidRPr="00F0097F" w:rsidRDefault="00E644C8" w:rsidP="00D3656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vAlign w:val="center"/>
            <w:hideMark/>
          </w:tcPr>
          <w:p w14:paraId="0BC381DC" w14:textId="77777777" w:rsidR="00E644C8" w:rsidRPr="00F0097F" w:rsidRDefault="00E644C8" w:rsidP="00D3656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hideMark/>
          </w:tcPr>
          <w:p w14:paraId="66598D1E" w14:textId="77777777" w:rsidR="00E644C8" w:rsidRPr="00F0097F" w:rsidRDefault="00E644C8" w:rsidP="00D36561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644C8" w:rsidRPr="00E9019F" w14:paraId="4AE89A8A" w14:textId="77777777" w:rsidTr="00D36561">
        <w:trPr>
          <w:trHeight w:val="837"/>
        </w:trPr>
        <w:tc>
          <w:tcPr>
            <w:tcW w:w="1719" w:type="pct"/>
            <w:hideMark/>
          </w:tcPr>
          <w:p w14:paraId="31420213" w14:textId="77777777" w:rsidR="00E644C8" w:rsidRPr="00F0097F" w:rsidRDefault="00E644C8" w:rsidP="00E644C8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14:paraId="4C56525E" w14:textId="2F3CFCD5" w:rsidR="00E644C8" w:rsidRPr="00E9019F" w:rsidRDefault="00792370" w:rsidP="00D36561">
            <w:pPr>
              <w:pStyle w:val="Sinespaciado"/>
            </w:pPr>
            <w:r>
              <w:t>16 al 20 de octubre</w:t>
            </w:r>
          </w:p>
        </w:tc>
        <w:tc>
          <w:tcPr>
            <w:tcW w:w="1474" w:type="pct"/>
            <w:hideMark/>
          </w:tcPr>
          <w:p w14:paraId="756119B8" w14:textId="77777777" w:rsidR="008769AC" w:rsidRDefault="008769AC" w:rsidP="00D36561">
            <w:pPr>
              <w:pStyle w:val="Sinespaciado"/>
            </w:pPr>
            <w:r>
              <w:t>Actividades lúdicas</w:t>
            </w:r>
          </w:p>
          <w:p w14:paraId="26A2B438" w14:textId="7C333E6B" w:rsidR="00E644C8" w:rsidRPr="00E9019F" w:rsidRDefault="008769AC" w:rsidP="00D36561">
            <w:pPr>
              <w:pStyle w:val="Sinespaciado"/>
            </w:pPr>
            <w:r>
              <w:t xml:space="preserve">Construye T  </w:t>
            </w:r>
          </w:p>
        </w:tc>
      </w:tr>
      <w:tr w:rsidR="00E644C8" w:rsidRPr="00E9019F" w14:paraId="02CBD06F" w14:textId="77777777" w:rsidTr="00D36561">
        <w:trPr>
          <w:trHeight w:val="706"/>
        </w:trPr>
        <w:tc>
          <w:tcPr>
            <w:tcW w:w="1719" w:type="pct"/>
            <w:hideMark/>
          </w:tcPr>
          <w:p w14:paraId="587D83F0" w14:textId="77777777" w:rsidR="00E644C8" w:rsidRPr="00F0097F" w:rsidRDefault="00E644C8" w:rsidP="00E644C8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14:paraId="623B65ED" w14:textId="687A0480" w:rsidR="00E644C8" w:rsidRPr="00E9019F" w:rsidRDefault="008E6FA4" w:rsidP="00D36561">
            <w:pPr>
              <w:pStyle w:val="Sinespaciado"/>
            </w:pPr>
            <w:r>
              <w:t>16 al 20 de octubre</w:t>
            </w:r>
          </w:p>
        </w:tc>
        <w:tc>
          <w:tcPr>
            <w:tcW w:w="1474" w:type="pct"/>
            <w:hideMark/>
          </w:tcPr>
          <w:p w14:paraId="5B4D67C1" w14:textId="77777777" w:rsidR="00E644C8" w:rsidRDefault="008769AC" w:rsidP="00D36561">
            <w:pPr>
              <w:pStyle w:val="Sinespaciado"/>
            </w:pPr>
            <w:r>
              <w:t>Asesorías</w:t>
            </w:r>
          </w:p>
          <w:p w14:paraId="1BC229D7" w14:textId="5BF0E0DA" w:rsidR="008769AC" w:rsidRPr="00E9019F" w:rsidRDefault="008769AC" w:rsidP="00D36561">
            <w:pPr>
              <w:pStyle w:val="Sinespaciado"/>
            </w:pPr>
            <w:r>
              <w:t>Ejercicios contextualizados</w:t>
            </w:r>
          </w:p>
        </w:tc>
      </w:tr>
      <w:tr w:rsidR="00E644C8" w:rsidRPr="00E9019F" w14:paraId="34F654E7" w14:textId="77777777" w:rsidTr="00D36561">
        <w:trPr>
          <w:trHeight w:val="987"/>
        </w:trPr>
        <w:tc>
          <w:tcPr>
            <w:tcW w:w="1719" w:type="pct"/>
            <w:hideMark/>
          </w:tcPr>
          <w:p w14:paraId="6007F60F" w14:textId="43923B11" w:rsidR="00E644C8" w:rsidRPr="00E9019F" w:rsidRDefault="00E644C8" w:rsidP="00D36561">
            <w:pPr>
              <w:pStyle w:val="Sinespaciado"/>
            </w:pPr>
            <w:r w:rsidRPr="00E9019F"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14:paraId="2C777F16" w14:textId="77777777" w:rsidR="00E644C8" w:rsidRPr="00E9019F" w:rsidRDefault="00E644C8" w:rsidP="00D36561">
            <w:pPr>
              <w:pStyle w:val="Sinespaciado"/>
            </w:pPr>
          </w:p>
        </w:tc>
        <w:tc>
          <w:tcPr>
            <w:tcW w:w="1474" w:type="pct"/>
            <w:hideMark/>
          </w:tcPr>
          <w:p w14:paraId="7F532D1B" w14:textId="77777777" w:rsidR="00E644C8" w:rsidRPr="00E9019F" w:rsidRDefault="00E644C8" w:rsidP="00D36561">
            <w:pPr>
              <w:pStyle w:val="Sinespaciado"/>
            </w:pPr>
          </w:p>
        </w:tc>
      </w:tr>
      <w:tr w:rsidR="00E644C8" w:rsidRPr="00E9019F" w14:paraId="58EC1AD0" w14:textId="77777777" w:rsidTr="00D36561">
        <w:trPr>
          <w:trHeight w:val="608"/>
        </w:trPr>
        <w:tc>
          <w:tcPr>
            <w:tcW w:w="1719" w:type="pct"/>
            <w:hideMark/>
          </w:tcPr>
          <w:p w14:paraId="6923F191" w14:textId="77777777" w:rsidR="00E644C8" w:rsidRPr="00E9019F" w:rsidRDefault="00E644C8" w:rsidP="00D36561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hideMark/>
          </w:tcPr>
          <w:p w14:paraId="22F724BD" w14:textId="51BC502B" w:rsidR="00E644C8" w:rsidRPr="00E9019F" w:rsidRDefault="00792370" w:rsidP="00D36561">
            <w:pPr>
              <w:pStyle w:val="Sinespaciado"/>
            </w:pPr>
            <w:r>
              <w:t>95%</w:t>
            </w:r>
          </w:p>
        </w:tc>
        <w:tc>
          <w:tcPr>
            <w:tcW w:w="1474" w:type="pct"/>
            <w:hideMark/>
          </w:tcPr>
          <w:p w14:paraId="7E49310F" w14:textId="42EEF7B1" w:rsidR="00E644C8" w:rsidRPr="00E9019F" w:rsidRDefault="008769AC" w:rsidP="00D36561">
            <w:pPr>
              <w:pStyle w:val="Sinespaciado"/>
            </w:pPr>
            <w:r>
              <w:t>Construye T</w:t>
            </w:r>
          </w:p>
        </w:tc>
      </w:tr>
      <w:tr w:rsidR="00E644C8" w:rsidRPr="00E9019F" w14:paraId="27469485" w14:textId="77777777" w:rsidTr="00D36561">
        <w:trPr>
          <w:trHeight w:val="608"/>
        </w:trPr>
        <w:tc>
          <w:tcPr>
            <w:tcW w:w="1719" w:type="pct"/>
            <w:hideMark/>
          </w:tcPr>
          <w:p w14:paraId="74CD7BE5" w14:textId="77777777" w:rsidR="00E644C8" w:rsidRPr="00E9019F" w:rsidRDefault="00E644C8" w:rsidP="00D36561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hideMark/>
          </w:tcPr>
          <w:p w14:paraId="0A16F455" w14:textId="72FFDB4B" w:rsidR="00E644C8" w:rsidRPr="00E9019F" w:rsidRDefault="00F90F90" w:rsidP="00F90F90">
            <w:pPr>
              <w:pStyle w:val="Sinespaciado"/>
              <w:spacing w:line="360" w:lineRule="auto"/>
            </w:pPr>
            <w:r>
              <w:t>8%</w:t>
            </w:r>
          </w:p>
        </w:tc>
        <w:tc>
          <w:tcPr>
            <w:tcW w:w="1474" w:type="pct"/>
            <w:hideMark/>
          </w:tcPr>
          <w:p w14:paraId="2DA82956" w14:textId="77777777" w:rsidR="00E644C8" w:rsidRPr="00E9019F" w:rsidRDefault="00E644C8" w:rsidP="00D36561">
            <w:pPr>
              <w:pStyle w:val="Sinespaciado"/>
            </w:pPr>
          </w:p>
        </w:tc>
      </w:tr>
      <w:tr w:rsidR="00E644C8" w:rsidRPr="00E9019F" w14:paraId="319CCF0E" w14:textId="77777777" w:rsidTr="00D36561">
        <w:trPr>
          <w:trHeight w:val="1065"/>
        </w:trPr>
        <w:tc>
          <w:tcPr>
            <w:tcW w:w="1719" w:type="pct"/>
            <w:hideMark/>
          </w:tcPr>
          <w:p w14:paraId="59BC88B5" w14:textId="77777777" w:rsidR="00E644C8" w:rsidRPr="00F0097F" w:rsidRDefault="00E644C8" w:rsidP="00E644C8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14:paraId="4B8A18E6" w14:textId="77777777" w:rsidR="00F90F90" w:rsidRDefault="00F90F90" w:rsidP="00F90F90">
            <w:pPr>
              <w:pStyle w:val="Sinespaciado"/>
            </w:pPr>
            <w:r>
              <w:t>Jornadas de acompañamiento (3 jornadas)</w:t>
            </w:r>
          </w:p>
          <w:p w14:paraId="2C0CDE26" w14:textId="77777777" w:rsidR="00E644C8" w:rsidRDefault="00F90F90" w:rsidP="00F90F90">
            <w:pPr>
              <w:pStyle w:val="Sinespaciado"/>
            </w:pPr>
            <w:r>
              <w:t>De Agosto de 2017 a enero  de 2018</w:t>
            </w:r>
          </w:p>
          <w:p w14:paraId="30D57227" w14:textId="694DBB11" w:rsidR="00F90F90" w:rsidRPr="00E9019F" w:rsidRDefault="00F90F90" w:rsidP="00F90F90">
            <w:pPr>
              <w:pStyle w:val="Sinespaciado"/>
            </w:pPr>
            <w:r>
              <w:t>Cursos de actualización del COSDAC</w:t>
            </w:r>
          </w:p>
        </w:tc>
        <w:tc>
          <w:tcPr>
            <w:tcW w:w="1474" w:type="pct"/>
            <w:hideMark/>
          </w:tcPr>
          <w:p w14:paraId="07891950" w14:textId="77777777" w:rsidR="00E644C8" w:rsidRPr="00E9019F" w:rsidRDefault="00E644C8" w:rsidP="00D36561">
            <w:pPr>
              <w:pStyle w:val="Sinespaciado"/>
            </w:pPr>
          </w:p>
        </w:tc>
      </w:tr>
    </w:tbl>
    <w:p w14:paraId="67C02061" w14:textId="77777777" w:rsidR="00E644C8" w:rsidRDefault="00E644C8"/>
    <w:p w14:paraId="50A71057" w14:textId="77777777" w:rsidR="00E644C8" w:rsidRDefault="00E644C8"/>
    <w:p w14:paraId="342AB10C" w14:textId="77777777" w:rsidR="00E644C8" w:rsidRDefault="00E644C8"/>
    <w:p w14:paraId="64D6F239" w14:textId="77777777" w:rsidR="00E644C8" w:rsidRDefault="00E644C8"/>
    <w:p w14:paraId="25175EE2" w14:textId="77777777" w:rsidR="00E644C8" w:rsidRDefault="00E644C8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26"/>
        <w:gridCol w:w="1767"/>
        <w:gridCol w:w="1926"/>
        <w:gridCol w:w="1847"/>
        <w:gridCol w:w="1984"/>
        <w:gridCol w:w="1945"/>
      </w:tblGrid>
      <w:tr w:rsidR="00E644C8" w:rsidRPr="00F0097F" w14:paraId="256D2970" w14:textId="77777777" w:rsidTr="00D36561">
        <w:trPr>
          <w:trHeight w:val="1412"/>
        </w:trPr>
        <w:tc>
          <w:tcPr>
            <w:tcW w:w="5000" w:type="pct"/>
            <w:gridSpan w:val="6"/>
            <w:vAlign w:val="center"/>
            <w:hideMark/>
          </w:tcPr>
          <w:p w14:paraId="0C9FC657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Mecatrónica.</w:t>
            </w:r>
          </w:p>
          <w:p w14:paraId="6888C0F5" w14:textId="77777777" w:rsidR="00E644C8" w:rsidRPr="000713F5" w:rsidRDefault="00E644C8" w:rsidP="00D3656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2016-2017, Semestre 2017.</w:t>
            </w:r>
          </w:p>
          <w:p w14:paraId="615F7089" w14:textId="77777777" w:rsidR="00E644C8" w:rsidRPr="00061DD6" w:rsidRDefault="00E644C8" w:rsidP="00D3656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402031">
              <w:rPr>
                <w:b/>
              </w:rPr>
              <w:t>5/</w:t>
            </w:r>
            <w:r>
              <w:rPr>
                <w:b/>
              </w:rPr>
              <w:t>5</w:t>
            </w:r>
          </w:p>
        </w:tc>
      </w:tr>
      <w:tr w:rsidR="00E644C8" w:rsidRPr="00F0097F" w14:paraId="33701421" w14:textId="77777777" w:rsidTr="00D36561">
        <w:trPr>
          <w:trHeight w:val="584"/>
        </w:trPr>
        <w:tc>
          <w:tcPr>
            <w:tcW w:w="5000" w:type="pct"/>
            <w:gridSpan w:val="6"/>
            <w:hideMark/>
          </w:tcPr>
          <w:p w14:paraId="67DB7637" w14:textId="063700F7" w:rsidR="00E644C8" w:rsidRPr="00F0097F" w:rsidRDefault="00E644C8" w:rsidP="00D3656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F0097F">
              <w:rPr>
                <w:b/>
              </w:rPr>
              <w:t xml:space="preserve">Fecha actual: </w:t>
            </w:r>
            <w:r w:rsidR="00B71368">
              <w:rPr>
                <w:b/>
              </w:rPr>
              <w:t>17 de Noviembre de 2017</w:t>
            </w:r>
            <w:r w:rsidR="00B71368" w:rsidRPr="000145E3">
              <w:rPr>
                <w:b/>
              </w:rPr>
              <w:t xml:space="preserve">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    </w:t>
            </w:r>
            <w:r w:rsidR="00B71368" w:rsidRPr="000145E3">
              <w:rPr>
                <w:b/>
              </w:rPr>
              <w:t xml:space="preserve"> C.C.T.</w:t>
            </w:r>
            <w:r w:rsidR="00B71368">
              <w:rPr>
                <w:b/>
              </w:rPr>
              <w:t xml:space="preserve"> 15ECT0133Z</w:t>
            </w:r>
            <w:r w:rsidRPr="00F0097F">
              <w:rPr>
                <w:b/>
              </w:rPr>
              <w:t xml:space="preserve">            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     </w:t>
            </w:r>
            <w:r w:rsidRPr="00F0097F">
              <w:rPr>
                <w:b/>
              </w:rPr>
              <w:t xml:space="preserve"> </w:t>
            </w:r>
          </w:p>
          <w:p w14:paraId="69531596" w14:textId="21A01DDC" w:rsidR="00E644C8" w:rsidRPr="00F0097F" w:rsidRDefault="00E644C8" w:rsidP="00D36561">
            <w:pPr>
              <w:tabs>
                <w:tab w:val="left" w:pos="1335"/>
              </w:tabs>
              <w:spacing w:after="160" w:line="259" w:lineRule="auto"/>
            </w:pPr>
            <w:r w:rsidRPr="00F0097F">
              <w:rPr>
                <w:b/>
              </w:rPr>
              <w:t>Docente:</w:t>
            </w:r>
            <w:r>
              <w:rPr>
                <w:b/>
              </w:rPr>
              <w:t xml:space="preserve">  </w:t>
            </w:r>
            <w:r w:rsidR="00B71368">
              <w:rPr>
                <w:b/>
              </w:rPr>
              <w:t>Joaq1uín Roque Arriaga Colín</w:t>
            </w: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="00B71368">
              <w:rPr>
                <w:b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</w:rPr>
              <w:t>Periodo de evaluación continua:</w:t>
            </w:r>
          </w:p>
        </w:tc>
      </w:tr>
      <w:tr w:rsidR="00F90F90" w:rsidRPr="00F0097F" w14:paraId="1BCA90C1" w14:textId="77777777" w:rsidTr="00D36561">
        <w:trPr>
          <w:trHeight w:val="703"/>
        </w:trPr>
        <w:tc>
          <w:tcPr>
            <w:tcW w:w="1617" w:type="pct"/>
            <w:vMerge w:val="restart"/>
            <w:hideMark/>
          </w:tcPr>
          <w:p w14:paraId="6DC0FA65" w14:textId="77777777" w:rsidR="00F90F90" w:rsidRPr="00F0097F" w:rsidRDefault="00F90F90" w:rsidP="00D36561">
            <w:pPr>
              <w:tabs>
                <w:tab w:val="left" w:pos="1335"/>
              </w:tabs>
              <w:spacing w:after="160" w:line="259" w:lineRule="auto"/>
            </w:pPr>
            <w:r w:rsidRPr="00F0097F">
              <w:t>TEMAS ESTRATÉGICOS:</w:t>
            </w:r>
          </w:p>
        </w:tc>
        <w:tc>
          <w:tcPr>
            <w:tcW w:w="3383" w:type="pct"/>
            <w:gridSpan w:val="5"/>
            <w:hideMark/>
          </w:tcPr>
          <w:p w14:paraId="1F52EEAD" w14:textId="77777777" w:rsidR="00F90F90" w:rsidRPr="00F0097F" w:rsidRDefault="00F90F90" w:rsidP="00D36561">
            <w:pPr>
              <w:pStyle w:val="Sinespaciado"/>
              <w:rPr>
                <w:b/>
              </w:rPr>
            </w:pPr>
            <w:r w:rsidRPr="00F0097F">
              <w:rPr>
                <w:b/>
              </w:rPr>
              <w:t>REPORTE FINAL DE LA METAS ESTABLECIDAS  EN EL INCISO:</w:t>
            </w:r>
          </w:p>
          <w:p w14:paraId="4B9B3199" w14:textId="77777777" w:rsidR="00F90F90" w:rsidRPr="00F0097F" w:rsidRDefault="00F90F90" w:rsidP="00D36561">
            <w:pPr>
              <w:pStyle w:val="Sinespaciado"/>
              <w:jc w:val="both"/>
            </w:pPr>
            <w:r w:rsidRPr="00F0097F">
              <w:rPr>
                <w:b/>
              </w:rPr>
              <w:t>B) EL SEGUIMIENTO Y ATENCIÓN A LOS INDICADORES DE LOGRO ACADÉMICO DE LOS ESTUDIANTES.</w:t>
            </w:r>
          </w:p>
        </w:tc>
      </w:tr>
      <w:tr w:rsidR="00D36561" w:rsidRPr="00F0097F" w14:paraId="4EBEBE72" w14:textId="593DB685" w:rsidTr="00D36561">
        <w:trPr>
          <w:trHeight w:val="394"/>
        </w:trPr>
        <w:tc>
          <w:tcPr>
            <w:tcW w:w="1617" w:type="pct"/>
            <w:vMerge/>
            <w:hideMark/>
          </w:tcPr>
          <w:p w14:paraId="451FEB3E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319" w:type="pct"/>
            <w:gridSpan w:val="2"/>
            <w:hideMark/>
          </w:tcPr>
          <w:p w14:paraId="687F27C6" w14:textId="7C173FDF" w:rsidR="00D36561" w:rsidRPr="00D36561" w:rsidRDefault="00D36561" w:rsidP="00D3656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D36561">
              <w:rPr>
                <w:b/>
              </w:rPr>
              <w:t>Pensamiento trigonométrico</w:t>
            </w:r>
          </w:p>
        </w:tc>
        <w:tc>
          <w:tcPr>
            <w:tcW w:w="1369" w:type="pct"/>
            <w:gridSpan w:val="2"/>
            <w:hideMark/>
          </w:tcPr>
          <w:p w14:paraId="7125B5DC" w14:textId="4EECFA7A" w:rsidR="00D36561" w:rsidRPr="00D36561" w:rsidRDefault="00D36561" w:rsidP="00D3656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D36561">
              <w:rPr>
                <w:b/>
              </w:rPr>
              <w:t>Pensamiento de cálculo diferencial</w:t>
            </w:r>
          </w:p>
        </w:tc>
        <w:tc>
          <w:tcPr>
            <w:tcW w:w="695" w:type="pct"/>
            <w:vMerge w:val="restart"/>
          </w:tcPr>
          <w:p w14:paraId="2F8FFB49" w14:textId="64D4538F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  <w:ind w:left="33"/>
            </w:pPr>
            <w:r w:rsidRPr="00F0097F">
              <w:rPr>
                <w:b/>
                <w:bCs/>
              </w:rPr>
              <w:t>CUMPLIMIENTO CUALITATIVO DE LA META.</w:t>
            </w:r>
          </w:p>
        </w:tc>
      </w:tr>
      <w:tr w:rsidR="00D36561" w:rsidRPr="00F0097F" w14:paraId="35EFECC9" w14:textId="2ECB45D2" w:rsidTr="00D36561">
        <w:trPr>
          <w:trHeight w:val="433"/>
        </w:trPr>
        <w:tc>
          <w:tcPr>
            <w:tcW w:w="1617" w:type="pct"/>
            <w:vMerge/>
          </w:tcPr>
          <w:p w14:paraId="172F9F0B" w14:textId="77777777" w:rsidR="00D36561" w:rsidRPr="00F0097F" w:rsidRDefault="00D36561" w:rsidP="00D36561">
            <w:pPr>
              <w:tabs>
                <w:tab w:val="left" w:pos="1335"/>
              </w:tabs>
            </w:pPr>
          </w:p>
        </w:tc>
        <w:tc>
          <w:tcPr>
            <w:tcW w:w="631" w:type="pct"/>
          </w:tcPr>
          <w:p w14:paraId="18F53820" w14:textId="58FF8896" w:rsidR="00D36561" w:rsidRDefault="00D36561" w:rsidP="00F90F90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688" w:type="pct"/>
          </w:tcPr>
          <w:p w14:paraId="1276CFE9" w14:textId="7852DE1B" w:rsidR="00D36561" w:rsidRDefault="00D36561" w:rsidP="00F90F90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660" w:type="pct"/>
          </w:tcPr>
          <w:p w14:paraId="7312DE88" w14:textId="30E6E411" w:rsidR="00D36561" w:rsidRPr="00F0097F" w:rsidRDefault="00D36561" w:rsidP="00D36561">
            <w:pPr>
              <w:tabs>
                <w:tab w:val="left" w:pos="1335"/>
              </w:tabs>
              <w:jc w:val="center"/>
              <w:rPr>
                <w:b/>
                <w:bCs/>
              </w:rPr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709" w:type="pct"/>
          </w:tcPr>
          <w:p w14:paraId="797A4668" w14:textId="658FBB7C" w:rsidR="00D36561" w:rsidRPr="00F0097F" w:rsidRDefault="00D36561" w:rsidP="00D36561">
            <w:pPr>
              <w:tabs>
                <w:tab w:val="left" w:pos="1335"/>
              </w:tabs>
              <w:jc w:val="center"/>
              <w:rPr>
                <w:b/>
                <w:bCs/>
              </w:rPr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695" w:type="pct"/>
            <w:vMerge/>
          </w:tcPr>
          <w:p w14:paraId="47426587" w14:textId="2B62699C" w:rsidR="00D36561" w:rsidRPr="00F0097F" w:rsidRDefault="00D36561" w:rsidP="00D36561">
            <w:pPr>
              <w:tabs>
                <w:tab w:val="left" w:pos="1335"/>
              </w:tabs>
              <w:jc w:val="center"/>
              <w:rPr>
                <w:b/>
                <w:bCs/>
              </w:rPr>
            </w:pPr>
          </w:p>
        </w:tc>
      </w:tr>
      <w:tr w:rsidR="00D36561" w:rsidRPr="00F0097F" w14:paraId="693F14B9" w14:textId="6470B4F9" w:rsidTr="00D36561">
        <w:trPr>
          <w:trHeight w:val="584"/>
        </w:trPr>
        <w:tc>
          <w:tcPr>
            <w:tcW w:w="1617" w:type="pct"/>
            <w:hideMark/>
          </w:tcPr>
          <w:p w14:paraId="069CE945" w14:textId="77777777" w:rsidR="00D36561" w:rsidRPr="00061DD6" w:rsidRDefault="00D36561" w:rsidP="00E644C8">
            <w:pPr>
              <w:pStyle w:val="Prrafodelista"/>
              <w:numPr>
                <w:ilvl w:val="0"/>
                <w:numId w:val="2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631" w:type="pct"/>
            <w:hideMark/>
          </w:tcPr>
          <w:p w14:paraId="4CADA4FA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88" w:type="pct"/>
            <w:hideMark/>
          </w:tcPr>
          <w:p w14:paraId="3C9EEB67" w14:textId="64A11BBD" w:rsidR="00D36561" w:rsidRPr="00F0097F" w:rsidRDefault="008769AC" w:rsidP="00D36561">
            <w:pPr>
              <w:tabs>
                <w:tab w:val="left" w:pos="1335"/>
              </w:tabs>
              <w:spacing w:after="160" w:line="259" w:lineRule="auto"/>
            </w:pPr>
            <w:r>
              <w:t>84%</w:t>
            </w:r>
          </w:p>
        </w:tc>
        <w:tc>
          <w:tcPr>
            <w:tcW w:w="660" w:type="pct"/>
            <w:hideMark/>
          </w:tcPr>
          <w:p w14:paraId="37B9AD6E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09" w:type="pct"/>
          </w:tcPr>
          <w:p w14:paraId="6FE92FA9" w14:textId="13B204B8" w:rsidR="00D36561" w:rsidRPr="00F0097F" w:rsidRDefault="008769AC" w:rsidP="00D36561">
            <w:pPr>
              <w:tabs>
                <w:tab w:val="left" w:pos="1335"/>
              </w:tabs>
            </w:pPr>
            <w:r>
              <w:t>87%</w:t>
            </w:r>
          </w:p>
        </w:tc>
        <w:tc>
          <w:tcPr>
            <w:tcW w:w="695" w:type="pct"/>
          </w:tcPr>
          <w:p w14:paraId="52DBA29A" w14:textId="2F6BBF44" w:rsidR="00D36561" w:rsidRPr="00F0097F" w:rsidRDefault="008769AC" w:rsidP="00D36561">
            <w:pPr>
              <w:tabs>
                <w:tab w:val="left" w:pos="1335"/>
              </w:tabs>
            </w:pPr>
            <w:r>
              <w:t>86%</w:t>
            </w:r>
          </w:p>
        </w:tc>
      </w:tr>
      <w:tr w:rsidR="00D36561" w:rsidRPr="00F0097F" w14:paraId="248BE16D" w14:textId="77075502" w:rsidTr="00D36561">
        <w:trPr>
          <w:trHeight w:val="584"/>
        </w:trPr>
        <w:tc>
          <w:tcPr>
            <w:tcW w:w="1617" w:type="pct"/>
            <w:hideMark/>
          </w:tcPr>
          <w:p w14:paraId="340AED27" w14:textId="77777777" w:rsidR="00D36561" w:rsidRPr="00061DD6" w:rsidRDefault="00D36561" w:rsidP="00E644C8">
            <w:pPr>
              <w:pStyle w:val="Prrafodelista"/>
              <w:numPr>
                <w:ilvl w:val="0"/>
                <w:numId w:val="2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631" w:type="pct"/>
            <w:hideMark/>
          </w:tcPr>
          <w:p w14:paraId="2238B2E2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88" w:type="pct"/>
            <w:hideMark/>
          </w:tcPr>
          <w:p w14:paraId="7433470A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60" w:type="pct"/>
            <w:hideMark/>
          </w:tcPr>
          <w:p w14:paraId="6E393AA6" w14:textId="77777777" w:rsidR="00D36561" w:rsidRPr="00F0097F" w:rsidRDefault="00D36561" w:rsidP="00D3656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09" w:type="pct"/>
          </w:tcPr>
          <w:p w14:paraId="55A1183C" w14:textId="77777777" w:rsidR="00D36561" w:rsidRPr="00F0097F" w:rsidRDefault="00D36561" w:rsidP="00D36561">
            <w:pPr>
              <w:tabs>
                <w:tab w:val="left" w:pos="1335"/>
              </w:tabs>
            </w:pPr>
          </w:p>
        </w:tc>
        <w:tc>
          <w:tcPr>
            <w:tcW w:w="695" w:type="pct"/>
          </w:tcPr>
          <w:p w14:paraId="6F551786" w14:textId="3CE26DF5" w:rsidR="00D36561" w:rsidRPr="00F0097F" w:rsidRDefault="00D36561" w:rsidP="00D36561">
            <w:pPr>
              <w:tabs>
                <w:tab w:val="left" w:pos="1335"/>
              </w:tabs>
            </w:pPr>
          </w:p>
        </w:tc>
      </w:tr>
      <w:tr w:rsidR="008769AC" w:rsidRPr="00F0097F" w14:paraId="5AEC300E" w14:textId="16926D85" w:rsidTr="00D36561">
        <w:trPr>
          <w:trHeight w:val="397"/>
        </w:trPr>
        <w:tc>
          <w:tcPr>
            <w:tcW w:w="1617" w:type="pct"/>
            <w:hideMark/>
          </w:tcPr>
          <w:p w14:paraId="2553D476" w14:textId="77777777" w:rsidR="008769AC" w:rsidRPr="00F0097F" w:rsidRDefault="008769AC" w:rsidP="008769AC">
            <w:pPr>
              <w:pStyle w:val="Sinespaciado"/>
            </w:pPr>
            <w:r w:rsidRPr="00F0097F">
              <w:t>Aprobación:</w:t>
            </w:r>
          </w:p>
        </w:tc>
        <w:tc>
          <w:tcPr>
            <w:tcW w:w="631" w:type="pct"/>
            <w:hideMark/>
          </w:tcPr>
          <w:p w14:paraId="1C0A7FBF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88" w:type="pct"/>
            <w:hideMark/>
          </w:tcPr>
          <w:p w14:paraId="59D383CC" w14:textId="660E7C80" w:rsidR="008769AC" w:rsidRPr="00F0097F" w:rsidRDefault="008769AC" w:rsidP="008769AC">
            <w:pPr>
              <w:pStyle w:val="Sinespaciado"/>
            </w:pPr>
            <w:r>
              <w:t>84%</w:t>
            </w:r>
          </w:p>
        </w:tc>
        <w:tc>
          <w:tcPr>
            <w:tcW w:w="660" w:type="pct"/>
            <w:hideMark/>
          </w:tcPr>
          <w:p w14:paraId="227418E8" w14:textId="32C597DC" w:rsidR="008769AC" w:rsidRPr="00F0097F" w:rsidRDefault="008769AC" w:rsidP="008769AC">
            <w:pPr>
              <w:pStyle w:val="Sinespaciado"/>
            </w:pPr>
          </w:p>
        </w:tc>
        <w:tc>
          <w:tcPr>
            <w:tcW w:w="709" w:type="pct"/>
          </w:tcPr>
          <w:p w14:paraId="5BBB458B" w14:textId="29E7BB91" w:rsidR="008769AC" w:rsidRPr="00F0097F" w:rsidRDefault="008769AC" w:rsidP="008769AC">
            <w:pPr>
              <w:pStyle w:val="Sinespaciado"/>
            </w:pPr>
            <w:r>
              <w:t>87%</w:t>
            </w:r>
          </w:p>
        </w:tc>
        <w:tc>
          <w:tcPr>
            <w:tcW w:w="695" w:type="pct"/>
          </w:tcPr>
          <w:p w14:paraId="0A804DAD" w14:textId="615FB3E1" w:rsidR="008769AC" w:rsidRPr="00F0097F" w:rsidRDefault="008769AC" w:rsidP="008769AC">
            <w:pPr>
              <w:pStyle w:val="Sinespaciado"/>
            </w:pPr>
            <w:r>
              <w:t>86%</w:t>
            </w:r>
          </w:p>
        </w:tc>
      </w:tr>
      <w:tr w:rsidR="008769AC" w:rsidRPr="00F0097F" w14:paraId="568BAF3B" w14:textId="7529BD40" w:rsidTr="00D36561">
        <w:trPr>
          <w:trHeight w:val="397"/>
        </w:trPr>
        <w:tc>
          <w:tcPr>
            <w:tcW w:w="1617" w:type="pct"/>
            <w:hideMark/>
          </w:tcPr>
          <w:p w14:paraId="31FC76A2" w14:textId="77777777" w:rsidR="008769AC" w:rsidRPr="00F0097F" w:rsidRDefault="008769AC" w:rsidP="008769AC">
            <w:pPr>
              <w:pStyle w:val="Sinespaciado"/>
            </w:pPr>
            <w:r w:rsidRPr="00F0097F">
              <w:t>Reprobación:</w:t>
            </w:r>
          </w:p>
        </w:tc>
        <w:tc>
          <w:tcPr>
            <w:tcW w:w="631" w:type="pct"/>
            <w:hideMark/>
          </w:tcPr>
          <w:p w14:paraId="3D5FEDC2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88" w:type="pct"/>
            <w:hideMark/>
          </w:tcPr>
          <w:p w14:paraId="2430FB34" w14:textId="154E4E9F" w:rsidR="008769AC" w:rsidRPr="00F0097F" w:rsidRDefault="008769AC" w:rsidP="008769AC">
            <w:pPr>
              <w:pStyle w:val="Sinespaciado"/>
            </w:pPr>
            <w:r>
              <w:t>16%</w:t>
            </w:r>
          </w:p>
        </w:tc>
        <w:tc>
          <w:tcPr>
            <w:tcW w:w="660" w:type="pct"/>
            <w:hideMark/>
          </w:tcPr>
          <w:p w14:paraId="0621B78F" w14:textId="27A4C322" w:rsidR="008769AC" w:rsidRPr="00F0097F" w:rsidRDefault="008769AC" w:rsidP="008769AC">
            <w:pPr>
              <w:pStyle w:val="Sinespaciado"/>
            </w:pPr>
          </w:p>
        </w:tc>
        <w:tc>
          <w:tcPr>
            <w:tcW w:w="709" w:type="pct"/>
          </w:tcPr>
          <w:p w14:paraId="7F8B19A9" w14:textId="3A137DD2" w:rsidR="008769AC" w:rsidRPr="00F0097F" w:rsidRDefault="008769AC" w:rsidP="008769AC">
            <w:pPr>
              <w:pStyle w:val="Sinespaciado"/>
            </w:pPr>
            <w:r>
              <w:t>13%</w:t>
            </w:r>
          </w:p>
        </w:tc>
        <w:tc>
          <w:tcPr>
            <w:tcW w:w="695" w:type="pct"/>
          </w:tcPr>
          <w:p w14:paraId="5D4E2D32" w14:textId="2F849A3A" w:rsidR="008769AC" w:rsidRPr="00F0097F" w:rsidRDefault="008769AC" w:rsidP="008769AC">
            <w:pPr>
              <w:pStyle w:val="Sinespaciado"/>
            </w:pPr>
            <w:r>
              <w:t>14%</w:t>
            </w:r>
          </w:p>
        </w:tc>
      </w:tr>
      <w:tr w:rsidR="008769AC" w:rsidRPr="00F0097F" w14:paraId="7ED56B6E" w14:textId="5793542D" w:rsidTr="00D36561">
        <w:trPr>
          <w:trHeight w:val="397"/>
        </w:trPr>
        <w:tc>
          <w:tcPr>
            <w:tcW w:w="1617" w:type="pct"/>
            <w:hideMark/>
          </w:tcPr>
          <w:p w14:paraId="47CE52CF" w14:textId="77777777" w:rsidR="008769AC" w:rsidRPr="00F0097F" w:rsidRDefault="008769AC" w:rsidP="008769AC">
            <w:pPr>
              <w:pStyle w:val="Sinespaciado"/>
            </w:pPr>
            <w:r w:rsidRPr="00F0097F">
              <w:t>Promedio general de aprovechamiento:</w:t>
            </w:r>
          </w:p>
        </w:tc>
        <w:tc>
          <w:tcPr>
            <w:tcW w:w="631" w:type="pct"/>
            <w:hideMark/>
          </w:tcPr>
          <w:p w14:paraId="514BAA03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88" w:type="pct"/>
            <w:hideMark/>
          </w:tcPr>
          <w:p w14:paraId="5EC6149F" w14:textId="782AEBEC" w:rsidR="008769AC" w:rsidRPr="00F0097F" w:rsidRDefault="008769AC" w:rsidP="008769AC">
            <w:pPr>
              <w:pStyle w:val="Sinespaciado"/>
            </w:pPr>
            <w:r>
              <w:t>6</w:t>
            </w:r>
          </w:p>
        </w:tc>
        <w:tc>
          <w:tcPr>
            <w:tcW w:w="660" w:type="pct"/>
            <w:hideMark/>
          </w:tcPr>
          <w:p w14:paraId="7012084D" w14:textId="41247596" w:rsidR="008769AC" w:rsidRPr="00F0097F" w:rsidRDefault="008769AC" w:rsidP="008769AC">
            <w:pPr>
              <w:pStyle w:val="Sinespaciado"/>
            </w:pPr>
          </w:p>
        </w:tc>
        <w:tc>
          <w:tcPr>
            <w:tcW w:w="709" w:type="pct"/>
          </w:tcPr>
          <w:p w14:paraId="3CA44156" w14:textId="18CEBA75" w:rsidR="008769AC" w:rsidRPr="00F0097F" w:rsidRDefault="008769AC" w:rsidP="008769AC">
            <w:pPr>
              <w:pStyle w:val="Sinespaciado"/>
            </w:pPr>
            <w:r>
              <w:t>6</w:t>
            </w:r>
          </w:p>
        </w:tc>
        <w:tc>
          <w:tcPr>
            <w:tcW w:w="695" w:type="pct"/>
          </w:tcPr>
          <w:p w14:paraId="4A1131B1" w14:textId="3E0EB6AC" w:rsidR="008769AC" w:rsidRPr="00F0097F" w:rsidRDefault="008769AC" w:rsidP="008769AC">
            <w:pPr>
              <w:pStyle w:val="Sinespaciado"/>
            </w:pPr>
            <w:r>
              <w:t>85%</w:t>
            </w:r>
          </w:p>
        </w:tc>
      </w:tr>
      <w:tr w:rsidR="008769AC" w:rsidRPr="00F0097F" w14:paraId="265F56A9" w14:textId="032B4F98" w:rsidTr="00D36561">
        <w:trPr>
          <w:trHeight w:val="397"/>
        </w:trPr>
        <w:tc>
          <w:tcPr>
            <w:tcW w:w="1617" w:type="pct"/>
            <w:hideMark/>
          </w:tcPr>
          <w:p w14:paraId="5C8745BB" w14:textId="77777777" w:rsidR="008769AC" w:rsidRPr="00F0097F" w:rsidRDefault="008769AC" w:rsidP="008769AC">
            <w:pPr>
              <w:pStyle w:val="Sinespaciado"/>
            </w:pPr>
            <w:r w:rsidRPr="00F0097F">
              <w:t>Asistencia a clases:</w:t>
            </w:r>
          </w:p>
        </w:tc>
        <w:tc>
          <w:tcPr>
            <w:tcW w:w="631" w:type="pct"/>
            <w:hideMark/>
          </w:tcPr>
          <w:p w14:paraId="4C8B10FE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88" w:type="pct"/>
            <w:hideMark/>
          </w:tcPr>
          <w:p w14:paraId="0E17B5FF" w14:textId="21A9A57C" w:rsidR="008769AC" w:rsidRPr="00F0097F" w:rsidRDefault="008769AC" w:rsidP="008769AC">
            <w:pPr>
              <w:pStyle w:val="Sinespaciado"/>
            </w:pPr>
            <w:r>
              <w:t>90%</w:t>
            </w:r>
          </w:p>
        </w:tc>
        <w:tc>
          <w:tcPr>
            <w:tcW w:w="660" w:type="pct"/>
            <w:hideMark/>
          </w:tcPr>
          <w:p w14:paraId="3EADA352" w14:textId="407E1CD2" w:rsidR="008769AC" w:rsidRPr="00F0097F" w:rsidRDefault="008769AC" w:rsidP="008769AC">
            <w:pPr>
              <w:pStyle w:val="Sinespaciado"/>
            </w:pPr>
          </w:p>
        </w:tc>
        <w:tc>
          <w:tcPr>
            <w:tcW w:w="709" w:type="pct"/>
          </w:tcPr>
          <w:p w14:paraId="76BD045A" w14:textId="4DD3D3D3" w:rsidR="008769AC" w:rsidRPr="00F0097F" w:rsidRDefault="008769AC" w:rsidP="008769AC">
            <w:pPr>
              <w:pStyle w:val="Sinespaciado"/>
            </w:pPr>
            <w:r>
              <w:t>95%</w:t>
            </w:r>
          </w:p>
        </w:tc>
        <w:tc>
          <w:tcPr>
            <w:tcW w:w="695" w:type="pct"/>
          </w:tcPr>
          <w:p w14:paraId="2F993543" w14:textId="323357D3" w:rsidR="008769AC" w:rsidRPr="00F0097F" w:rsidRDefault="008769AC" w:rsidP="008769AC">
            <w:pPr>
              <w:pStyle w:val="Sinespaciado"/>
            </w:pPr>
          </w:p>
        </w:tc>
      </w:tr>
      <w:tr w:rsidR="008769AC" w:rsidRPr="00F0097F" w14:paraId="67733E03" w14:textId="31928E98" w:rsidTr="00D36561">
        <w:trPr>
          <w:trHeight w:val="397"/>
        </w:trPr>
        <w:tc>
          <w:tcPr>
            <w:tcW w:w="1617" w:type="pct"/>
            <w:hideMark/>
          </w:tcPr>
          <w:p w14:paraId="328C4B04" w14:textId="77777777" w:rsidR="008769AC" w:rsidRPr="00F0097F" w:rsidRDefault="008769AC" w:rsidP="008769AC">
            <w:pPr>
              <w:pStyle w:val="Sinespaciado"/>
            </w:pPr>
            <w:r w:rsidRPr="00F0097F">
              <w:t>Abandono escolar:</w:t>
            </w:r>
          </w:p>
        </w:tc>
        <w:tc>
          <w:tcPr>
            <w:tcW w:w="631" w:type="pct"/>
            <w:hideMark/>
          </w:tcPr>
          <w:p w14:paraId="4B26A614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88" w:type="pct"/>
            <w:hideMark/>
          </w:tcPr>
          <w:p w14:paraId="24BE2E00" w14:textId="043E5D7E" w:rsidR="008769AC" w:rsidRPr="00F0097F" w:rsidRDefault="008769AC" w:rsidP="008769AC">
            <w:pPr>
              <w:pStyle w:val="Sinespaciado"/>
            </w:pPr>
            <w:r>
              <w:t>8%</w:t>
            </w:r>
          </w:p>
        </w:tc>
        <w:tc>
          <w:tcPr>
            <w:tcW w:w="660" w:type="pct"/>
            <w:hideMark/>
          </w:tcPr>
          <w:p w14:paraId="2EF77C95" w14:textId="7EECD96B" w:rsidR="008769AC" w:rsidRPr="00F0097F" w:rsidRDefault="008769AC" w:rsidP="008769AC">
            <w:pPr>
              <w:pStyle w:val="Sinespaciado"/>
            </w:pPr>
          </w:p>
        </w:tc>
        <w:tc>
          <w:tcPr>
            <w:tcW w:w="709" w:type="pct"/>
          </w:tcPr>
          <w:p w14:paraId="4E36B059" w14:textId="52721DC4" w:rsidR="008769AC" w:rsidRPr="00F0097F" w:rsidRDefault="008769AC" w:rsidP="008769AC">
            <w:pPr>
              <w:pStyle w:val="Sinespaciado"/>
            </w:pPr>
            <w:r>
              <w:t>0%</w:t>
            </w:r>
          </w:p>
        </w:tc>
        <w:tc>
          <w:tcPr>
            <w:tcW w:w="695" w:type="pct"/>
          </w:tcPr>
          <w:p w14:paraId="5E753482" w14:textId="41AABD8D" w:rsidR="008769AC" w:rsidRPr="00F0097F" w:rsidRDefault="008769AC" w:rsidP="008769AC">
            <w:pPr>
              <w:pStyle w:val="Sinespaciado"/>
            </w:pPr>
          </w:p>
        </w:tc>
      </w:tr>
      <w:tr w:rsidR="008769AC" w:rsidRPr="00F0097F" w14:paraId="65C29C5C" w14:textId="01EC0F14" w:rsidTr="008769AC">
        <w:trPr>
          <w:trHeight w:val="397"/>
        </w:trPr>
        <w:tc>
          <w:tcPr>
            <w:tcW w:w="1617" w:type="pct"/>
            <w:hideMark/>
          </w:tcPr>
          <w:p w14:paraId="4B1EE9C8" w14:textId="77777777" w:rsidR="008769AC" w:rsidRPr="00061DD6" w:rsidRDefault="008769AC" w:rsidP="008769AC">
            <w:pPr>
              <w:pStyle w:val="Sinespaciado"/>
              <w:jc w:val="both"/>
              <w:rPr>
                <w:b/>
              </w:rPr>
            </w:pPr>
            <w:r w:rsidRPr="00061DD6">
              <w:rPr>
                <w:b/>
              </w:rPr>
              <w:t>C)Desarrollo y fortalecimiento de las competencias disciplinares y pedagógicas de todos los docentes:</w:t>
            </w:r>
          </w:p>
        </w:tc>
        <w:tc>
          <w:tcPr>
            <w:tcW w:w="2688" w:type="pct"/>
            <w:gridSpan w:val="4"/>
            <w:hideMark/>
          </w:tcPr>
          <w:p w14:paraId="4E655433" w14:textId="77777777" w:rsidR="008769AC" w:rsidRDefault="008769AC" w:rsidP="008769AC">
            <w:pPr>
              <w:pStyle w:val="Sinespaciado"/>
              <w:jc w:val="center"/>
            </w:pPr>
            <w:r>
              <w:t>Jornadas de acompañamiento</w:t>
            </w:r>
          </w:p>
          <w:p w14:paraId="205BF674" w14:textId="030A9663" w:rsidR="008769AC" w:rsidRDefault="008769AC" w:rsidP="008769AC">
            <w:pPr>
              <w:pStyle w:val="Sinespaciado"/>
              <w:jc w:val="center"/>
            </w:pPr>
            <w:r>
              <w:t>(3 jornadas)</w:t>
            </w:r>
          </w:p>
          <w:p w14:paraId="0A112725" w14:textId="77777777" w:rsidR="008769AC" w:rsidRPr="00F0097F" w:rsidRDefault="008769AC" w:rsidP="008769AC">
            <w:pPr>
              <w:pStyle w:val="Sinespaciado"/>
            </w:pPr>
          </w:p>
        </w:tc>
        <w:tc>
          <w:tcPr>
            <w:tcW w:w="695" w:type="pct"/>
          </w:tcPr>
          <w:p w14:paraId="580B1375" w14:textId="5AD07479" w:rsidR="008769AC" w:rsidRPr="00F0097F" w:rsidRDefault="008769AC" w:rsidP="008769AC">
            <w:pPr>
              <w:pStyle w:val="Sinespaciado"/>
            </w:pPr>
          </w:p>
        </w:tc>
      </w:tr>
    </w:tbl>
    <w:p w14:paraId="75F56D74" w14:textId="77777777" w:rsidR="00E644C8" w:rsidRDefault="00E644C8"/>
    <w:sectPr w:rsidR="00E644C8" w:rsidSect="00E644C8">
      <w:pgSz w:w="16839" w:h="11907" w:orient="landscape" w:code="9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C8"/>
    <w:rsid w:val="00133EEC"/>
    <w:rsid w:val="003A3CF2"/>
    <w:rsid w:val="003F4922"/>
    <w:rsid w:val="00445155"/>
    <w:rsid w:val="00650A15"/>
    <w:rsid w:val="00792370"/>
    <w:rsid w:val="008769AC"/>
    <w:rsid w:val="008E6FA4"/>
    <w:rsid w:val="00A45EAA"/>
    <w:rsid w:val="00AE3D98"/>
    <w:rsid w:val="00AF2B58"/>
    <w:rsid w:val="00B71368"/>
    <w:rsid w:val="00D36561"/>
    <w:rsid w:val="00E644C8"/>
    <w:rsid w:val="00F34AD0"/>
    <w:rsid w:val="00F50104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6705"/>
  <w15:chartTrackingRefBased/>
  <w15:docId w15:val="{87467654-9714-4622-A76C-B8AF24D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4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644C8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64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4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4C8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C8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6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r. arriaga colin</dc:creator>
  <cp:keywords/>
  <dc:description/>
  <cp:lastModifiedBy>joaquin r. arriaga colin</cp:lastModifiedBy>
  <cp:revision>8</cp:revision>
  <dcterms:created xsi:type="dcterms:W3CDTF">2017-11-16T19:10:00Z</dcterms:created>
  <dcterms:modified xsi:type="dcterms:W3CDTF">2017-11-22T17:59:00Z</dcterms:modified>
</cp:coreProperties>
</file>