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846"/>
        <w:tblW w:w="5000" w:type="pct"/>
        <w:tblLook w:val="0420" w:firstRow="1" w:lastRow="0" w:firstColumn="0" w:lastColumn="0" w:noHBand="0" w:noVBand="1"/>
      </w:tblPr>
      <w:tblGrid>
        <w:gridCol w:w="4272"/>
        <w:gridCol w:w="1545"/>
        <w:gridCol w:w="1545"/>
        <w:gridCol w:w="1545"/>
        <w:gridCol w:w="1545"/>
        <w:gridCol w:w="1603"/>
        <w:gridCol w:w="1446"/>
        <w:gridCol w:w="1887"/>
      </w:tblGrid>
      <w:tr w:rsidR="00F37607" w:rsidRPr="000713F5" w:rsidTr="001F3A81">
        <w:trPr>
          <w:trHeight w:val="584"/>
        </w:trPr>
        <w:tc>
          <w:tcPr>
            <w:tcW w:w="5000" w:type="pct"/>
            <w:gridSpan w:val="8"/>
            <w:hideMark/>
          </w:tcPr>
          <w:p w:rsidR="00F37607" w:rsidRPr="000713F5" w:rsidRDefault="00F37607" w:rsidP="001F3A81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0713F5">
              <w:rPr>
                <w:b/>
                <w:sz w:val="30"/>
                <w:szCs w:val="30"/>
              </w:rPr>
              <w:t xml:space="preserve">Definición de la Agenda de Temas Estratégicos de </w:t>
            </w:r>
            <w:r>
              <w:rPr>
                <w:b/>
                <w:sz w:val="30"/>
                <w:szCs w:val="30"/>
              </w:rPr>
              <w:t xml:space="preserve">Primer grado, Segundo </w:t>
            </w:r>
            <w:r w:rsidRPr="000713F5">
              <w:rPr>
                <w:b/>
                <w:sz w:val="30"/>
                <w:szCs w:val="30"/>
              </w:rPr>
              <w:t>semestre, Mecatrónica.</w:t>
            </w:r>
          </w:p>
          <w:p w:rsidR="00F37607" w:rsidRPr="000713F5" w:rsidRDefault="00F37607" w:rsidP="001F3A81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Ciclo Escolar 2017-2018.</w:t>
            </w:r>
          </w:p>
          <w:p w:rsidR="00F37607" w:rsidRPr="000713F5" w:rsidRDefault="00F37607" w:rsidP="001F3A81">
            <w:pPr>
              <w:pStyle w:val="Sinespaciado"/>
              <w:jc w:val="center"/>
            </w:pPr>
            <w:r w:rsidRPr="000713F5">
              <w:t>(Formato individual</w:t>
            </w:r>
            <w:r>
              <w:t xml:space="preserve"> 1</w:t>
            </w:r>
            <w:r w:rsidRPr="000713F5">
              <w:t>)</w:t>
            </w:r>
            <w:r>
              <w:t xml:space="preserve"> </w:t>
            </w:r>
          </w:p>
        </w:tc>
      </w:tr>
      <w:tr w:rsidR="00F37607" w:rsidRPr="000713F5" w:rsidTr="001F3A81">
        <w:trPr>
          <w:trHeight w:val="403"/>
        </w:trPr>
        <w:tc>
          <w:tcPr>
            <w:tcW w:w="5000" w:type="pct"/>
            <w:gridSpan w:val="8"/>
            <w:vAlign w:val="center"/>
            <w:hideMark/>
          </w:tcPr>
          <w:p w:rsidR="00F37607" w:rsidRPr="000145E3" w:rsidRDefault="00F37607" w:rsidP="001F3A81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Fecha actual:                                                                                                                                                                    C.C.T.</w:t>
            </w:r>
          </w:p>
        </w:tc>
      </w:tr>
      <w:tr w:rsidR="00F37607" w:rsidRPr="000713F5" w:rsidTr="001F3A81">
        <w:trPr>
          <w:trHeight w:val="408"/>
        </w:trPr>
        <w:tc>
          <w:tcPr>
            <w:tcW w:w="5000" w:type="pct"/>
            <w:gridSpan w:val="8"/>
            <w:vAlign w:val="center"/>
            <w:hideMark/>
          </w:tcPr>
          <w:p w:rsidR="00F37607" w:rsidRPr="000145E3" w:rsidRDefault="00F37607" w:rsidP="001F3A81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Docente:</w:t>
            </w:r>
          </w:p>
        </w:tc>
      </w:tr>
      <w:tr w:rsidR="00F37607" w:rsidRPr="000713F5" w:rsidTr="001F3A81">
        <w:trPr>
          <w:trHeight w:val="273"/>
        </w:trPr>
        <w:tc>
          <w:tcPr>
            <w:tcW w:w="5000" w:type="pct"/>
            <w:gridSpan w:val="8"/>
            <w:vAlign w:val="center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  <w:r w:rsidRPr="000713F5">
              <w:t>A</w:t>
            </w:r>
            <w:r w:rsidRPr="000713F5">
              <w:rPr>
                <w:b/>
                <w:bCs/>
              </w:rPr>
              <w:t>) ASEGURAMIENTO DEL DESARROLLO DE LAS COMPETENCIAS GENÉRICAS Y DISCIPLINARES ESTABLECIDAS EN EL MCC</w:t>
            </w:r>
            <w:r w:rsidRPr="000713F5">
              <w:t>.</w:t>
            </w:r>
          </w:p>
        </w:tc>
      </w:tr>
      <w:tr w:rsidR="00F37607" w:rsidRPr="000713F5" w:rsidTr="001F3A81">
        <w:trPr>
          <w:trHeight w:val="676"/>
        </w:trPr>
        <w:tc>
          <w:tcPr>
            <w:tcW w:w="1388" w:type="pct"/>
            <w:vMerge w:val="restart"/>
            <w:vAlign w:val="center"/>
          </w:tcPr>
          <w:p w:rsidR="00F37607" w:rsidRPr="000B4B66" w:rsidRDefault="00F37607" w:rsidP="001F3A8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B4B66">
              <w:rPr>
                <w:b/>
              </w:rPr>
              <w:t>TIPO DE COMPETENCIAS</w:t>
            </w:r>
          </w:p>
        </w:tc>
        <w:tc>
          <w:tcPr>
            <w:tcW w:w="2529" w:type="pct"/>
            <w:gridSpan w:val="5"/>
            <w:hideMark/>
          </w:tcPr>
          <w:p w:rsidR="00F37607" w:rsidRPr="000713F5" w:rsidRDefault="00F37607" w:rsidP="001F3A81">
            <w:pPr>
              <w:pStyle w:val="Sinespaciado"/>
              <w:jc w:val="center"/>
            </w:pPr>
            <w:r w:rsidRPr="000713F5">
              <w:t>MATERIAS</w:t>
            </w:r>
          </w:p>
          <w:p w:rsidR="00F37607" w:rsidRPr="000713F5" w:rsidRDefault="00F37607" w:rsidP="001F3A81">
            <w:pPr>
              <w:pStyle w:val="Sinespaciado"/>
            </w:pPr>
            <w:r w:rsidRPr="000713F5">
              <w:t>Instrucción: Especifique los atributos para cada asignatura, de acuerdo a las competencias que se utilicen.</w:t>
            </w:r>
          </w:p>
        </w:tc>
        <w:tc>
          <w:tcPr>
            <w:tcW w:w="1083" w:type="pct"/>
            <w:gridSpan w:val="2"/>
            <w:vAlign w:val="center"/>
            <w:hideMark/>
          </w:tcPr>
          <w:p w:rsidR="00F37607" w:rsidRPr="000145E3" w:rsidRDefault="00F37607" w:rsidP="001F3A8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145E3">
              <w:rPr>
                <w:b/>
              </w:rPr>
              <w:t>DESARROLLO DE COMPETENCIAS</w:t>
            </w:r>
          </w:p>
        </w:tc>
      </w:tr>
      <w:tr w:rsidR="00F37607" w:rsidRPr="000713F5" w:rsidTr="001F3A81">
        <w:trPr>
          <w:trHeight w:val="406"/>
        </w:trPr>
        <w:tc>
          <w:tcPr>
            <w:tcW w:w="1388" w:type="pct"/>
            <w:vMerge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vAlign w:val="center"/>
            <w:hideMark/>
          </w:tcPr>
          <w:p w:rsidR="00F37607" w:rsidRPr="000145E3" w:rsidRDefault="00F37607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F37607" w:rsidRPr="000145E3" w:rsidRDefault="00F37607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F37607" w:rsidRPr="000145E3" w:rsidRDefault="00F37607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F37607" w:rsidRPr="000145E3" w:rsidRDefault="00F37607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F37607" w:rsidRPr="000145E3" w:rsidRDefault="00F37607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F37607" w:rsidRPr="000145E3" w:rsidRDefault="00F37607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F37607" w:rsidRPr="000145E3" w:rsidRDefault="00F37607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F37607" w:rsidRPr="000145E3" w:rsidRDefault="00F37607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21" w:type="pct"/>
            <w:vAlign w:val="center"/>
            <w:hideMark/>
          </w:tcPr>
          <w:p w:rsidR="00F37607" w:rsidRPr="000145E3" w:rsidRDefault="00F37607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F37607" w:rsidRPr="000145E3" w:rsidRDefault="00F37607" w:rsidP="001F3A81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ASIGNATURA.</w:t>
            </w:r>
          </w:p>
        </w:tc>
        <w:tc>
          <w:tcPr>
            <w:tcW w:w="470" w:type="pct"/>
            <w:vAlign w:val="center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713F5">
              <w:t>¿Cómo se logrará?</w:t>
            </w:r>
          </w:p>
        </w:tc>
        <w:tc>
          <w:tcPr>
            <w:tcW w:w="613" w:type="pct"/>
            <w:vAlign w:val="center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713F5">
              <w:t>¿Cuándo se realizará?</w:t>
            </w:r>
          </w:p>
        </w:tc>
      </w:tr>
      <w:tr w:rsidR="00F37607" w:rsidRPr="000713F5" w:rsidTr="001F3A81">
        <w:trPr>
          <w:trHeight w:val="20"/>
        </w:trPr>
        <w:tc>
          <w:tcPr>
            <w:tcW w:w="1388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0713F5">
              <w:rPr>
                <w:b/>
              </w:rPr>
              <w:t>COMPETENCIAS GENÉRICAS</w:t>
            </w:r>
            <w:r>
              <w:rPr>
                <w:b/>
              </w:rPr>
              <w:t>:</w:t>
            </w: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70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13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F37607" w:rsidRPr="000713F5" w:rsidTr="001F3A81">
        <w:trPr>
          <w:trHeight w:val="20"/>
        </w:trPr>
        <w:tc>
          <w:tcPr>
            <w:tcW w:w="1388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70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13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F37607" w:rsidRPr="000713F5" w:rsidTr="001F3A81">
        <w:trPr>
          <w:trHeight w:val="20"/>
        </w:trPr>
        <w:tc>
          <w:tcPr>
            <w:tcW w:w="1388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  <w:r w:rsidRPr="000713F5">
              <w:rPr>
                <w:b/>
                <w:bCs/>
              </w:rPr>
              <w:t>COMPETENCIAS DISCIPLINARES:</w:t>
            </w: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70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13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F37607" w:rsidRPr="000713F5" w:rsidTr="001F3A81">
        <w:trPr>
          <w:trHeight w:val="20"/>
        </w:trPr>
        <w:tc>
          <w:tcPr>
            <w:tcW w:w="1388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  <w:r w:rsidRPr="000713F5">
              <w:t>(Básicas)</w:t>
            </w: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70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13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F37607" w:rsidRPr="000713F5" w:rsidTr="001F3A81">
        <w:trPr>
          <w:trHeight w:val="20"/>
        </w:trPr>
        <w:tc>
          <w:tcPr>
            <w:tcW w:w="1388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  <w:r w:rsidRPr="000713F5">
              <w:t>(Extendidas)</w:t>
            </w: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70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13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F37607" w:rsidRPr="000713F5" w:rsidTr="001F3A81">
        <w:trPr>
          <w:trHeight w:val="195"/>
        </w:trPr>
        <w:tc>
          <w:tcPr>
            <w:tcW w:w="1388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70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13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F37607" w:rsidRPr="000713F5" w:rsidTr="001F3A81">
        <w:trPr>
          <w:trHeight w:val="20"/>
        </w:trPr>
        <w:tc>
          <w:tcPr>
            <w:tcW w:w="1388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  <w:r w:rsidRPr="000713F5">
              <w:rPr>
                <w:b/>
                <w:bCs/>
              </w:rPr>
              <w:t>COMPETENCIAS PROFESIONALES:</w:t>
            </w: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70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13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F37607" w:rsidRPr="000713F5" w:rsidTr="001F3A81">
        <w:trPr>
          <w:trHeight w:val="20"/>
        </w:trPr>
        <w:tc>
          <w:tcPr>
            <w:tcW w:w="1388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  <w:r w:rsidRPr="000713F5">
              <w:t>(Básicas)</w:t>
            </w: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70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13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F37607" w:rsidRPr="000713F5" w:rsidTr="001F3A81">
        <w:trPr>
          <w:trHeight w:val="20"/>
        </w:trPr>
        <w:tc>
          <w:tcPr>
            <w:tcW w:w="1388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  <w:r w:rsidRPr="000713F5">
              <w:t>(Extendidas)</w:t>
            </w: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70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13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F37607" w:rsidRPr="000713F5" w:rsidTr="001F3A81">
        <w:trPr>
          <w:trHeight w:val="57"/>
        </w:trPr>
        <w:tc>
          <w:tcPr>
            <w:tcW w:w="1388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  <w:r w:rsidRPr="000713F5">
              <w:rPr>
                <w:b/>
                <w:bCs/>
              </w:rPr>
              <w:t>INSTRUMENTOS DE EVALUACIÓN:</w:t>
            </w: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70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13" w:type="pct"/>
            <w:hideMark/>
          </w:tcPr>
          <w:p w:rsidR="00F37607" w:rsidRPr="000713F5" w:rsidRDefault="00F37607" w:rsidP="001F3A81">
            <w:pPr>
              <w:tabs>
                <w:tab w:val="left" w:pos="1335"/>
              </w:tabs>
              <w:spacing w:after="160" w:line="259" w:lineRule="auto"/>
            </w:pPr>
          </w:p>
        </w:tc>
      </w:tr>
    </w:tbl>
    <w:p w:rsidR="00B318CA" w:rsidRDefault="00B318CA" w:rsidP="00F37607">
      <w:bookmarkStart w:id="0" w:name="_GoBack"/>
      <w:bookmarkEnd w:id="0"/>
    </w:p>
    <w:sectPr w:rsidR="00B318CA" w:rsidSect="00F376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07"/>
    <w:rsid w:val="00B318CA"/>
    <w:rsid w:val="00F3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E7D4E-8E94-4132-8FF6-7A92A7A6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6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37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vinculacion 2</dc:creator>
  <cp:keywords/>
  <dc:description/>
  <cp:lastModifiedBy>vinculacion 2</cp:lastModifiedBy>
  <cp:revision>1</cp:revision>
  <dcterms:created xsi:type="dcterms:W3CDTF">2018-01-24T11:45:00Z</dcterms:created>
  <dcterms:modified xsi:type="dcterms:W3CDTF">2018-01-24T11:50:00Z</dcterms:modified>
</cp:coreProperties>
</file>